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0D" w:rsidRPr="00ED4403" w:rsidRDefault="007518AA" w:rsidP="0004040D">
      <w:pPr>
        <w:spacing w:before="120"/>
        <w:ind w:left="6480"/>
      </w:pPr>
      <w:r>
        <w:rPr>
          <w:noProof/>
        </w:rPr>
        <w:pict>
          <v:group id="_x0000_s1027" style="position:absolute;left:0;text-align:left;margin-left:0;margin-top:0;width:234.3pt;height:233.25pt;z-index:251658240" coordorigin="1134,851" coordsize="4104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34;top:851;width:4104;height:4140" stroked="f">
              <v:textbox style="mso-next-textbox:#_x0000_s1028">
                <w:txbxContent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C836DF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2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126281">
                      <w:rPr>
                        <w:b/>
                        <w:bCs/>
                        <w:szCs w:val="18"/>
                      </w:rPr>
                      <w:t>УПРАВЛЕНИЕ ОБРАЗОВАНИЯ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>
                      <w:rPr>
                        <w:b/>
                        <w:bCs/>
                        <w:szCs w:val="18"/>
                      </w:rPr>
                      <w:t xml:space="preserve"> АДМИНИСТРАЦИИ </w:t>
                    </w:r>
                  </w:p>
                  <w:p w:rsidR="0004040D" w:rsidRPr="008F55C7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8F55C7">
                      <w:rPr>
                        <w:b/>
                        <w:bCs/>
                        <w:szCs w:val="18"/>
                      </w:rPr>
                      <w:t xml:space="preserve">РЕЖЕВСКОГО </w:t>
                    </w:r>
                    <w:r w:rsidR="00470916">
                      <w:rPr>
                        <w:b/>
                        <w:bCs/>
                        <w:szCs w:val="18"/>
                      </w:rPr>
                      <w:t>МУНИЦИПАЛЬНОГО</w:t>
                    </w:r>
                    <w:r w:rsidRPr="008F55C7">
                      <w:rPr>
                        <w:b/>
                        <w:bCs/>
                        <w:szCs w:val="18"/>
                      </w:rPr>
                      <w:t xml:space="preserve"> ОКРУГА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Cs w:val="18"/>
                      </w:rPr>
                    </w:pPr>
                    <w:r>
                      <w:rPr>
                        <w:noProof/>
                        <w:szCs w:val="18"/>
                      </w:rPr>
                      <w:t>Красноармейская ул., д.7А</w:t>
                    </w:r>
                    <w:r w:rsidRPr="00126281">
                      <w:rPr>
                        <w:noProof/>
                        <w:szCs w:val="18"/>
                      </w:rPr>
                      <w:t>, г.Реж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Свердловск</w:t>
                    </w:r>
                    <w:r>
                      <w:rPr>
                        <w:szCs w:val="18"/>
                      </w:rPr>
                      <w:t>ая</w:t>
                    </w:r>
                    <w:r w:rsidRPr="00126281">
                      <w:rPr>
                        <w:szCs w:val="18"/>
                      </w:rPr>
                      <w:t xml:space="preserve"> област</w:t>
                    </w:r>
                    <w:r>
                      <w:rPr>
                        <w:szCs w:val="18"/>
                      </w:rPr>
                      <w:t>ь</w:t>
                    </w:r>
                    <w:r w:rsidRPr="00126281">
                      <w:rPr>
                        <w:szCs w:val="18"/>
                      </w:rPr>
                      <w:t xml:space="preserve">, </w:t>
                    </w:r>
                    <w:r w:rsidRPr="00126281">
                      <w:rPr>
                        <w:noProof/>
                        <w:szCs w:val="18"/>
                      </w:rPr>
                      <w:t>623750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0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Тел.: (34364)</w:t>
                    </w:r>
                    <w:r w:rsidR="008F3E89">
                      <w:rPr>
                        <w:szCs w:val="18"/>
                      </w:rPr>
                      <w:t>3</w:t>
                    </w:r>
                    <w:r w:rsidRPr="00126281">
                      <w:rPr>
                        <w:szCs w:val="18"/>
                      </w:rPr>
                      <w:t>-25-33</w:t>
                    </w:r>
                  </w:p>
                  <w:p w:rsidR="0004040D" w:rsidRPr="00693767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E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-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Pr="00BE0F0C">
                      <w:rPr>
                        <w:bCs/>
                        <w:noProof/>
                        <w:sz w:val="18"/>
                        <w:szCs w:val="18"/>
                      </w:rPr>
                      <w:t>: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UO</w:t>
                    </w:r>
                    <w:r>
                      <w:rPr>
                        <w:bCs/>
                        <w:noProof/>
                        <w:sz w:val="18"/>
                        <w:szCs w:val="18"/>
                      </w:rPr>
                      <w:t>_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REZH</w:t>
                    </w:r>
                    <w:r w:rsidR="000237A7">
                      <w:rPr>
                        <w:bCs/>
                        <w:noProof/>
                        <w:sz w:val="18"/>
                        <w:szCs w:val="18"/>
                      </w:rPr>
                      <w:t>@</w:t>
                    </w:r>
                    <w:r w:rsidR="00693767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="00693767">
                      <w:rPr>
                        <w:bCs/>
                        <w:noProof/>
                        <w:sz w:val="18"/>
                        <w:szCs w:val="18"/>
                      </w:rPr>
                      <w:t>.</w:t>
                    </w:r>
                    <w:r w:rsidR="00693767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883CE9" w:rsidRPr="00883CE9" w:rsidRDefault="00883CE9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</w:p>
                  <w:tbl>
                    <w:tblPr>
                      <w:tblW w:w="5000" w:type="pc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81"/>
                      <w:gridCol w:w="1366"/>
                      <w:gridCol w:w="573"/>
                      <w:gridCol w:w="1809"/>
                    </w:tblGrid>
                    <w:tr w:rsidR="0004040D" w:rsidRPr="00762313" w:rsidTr="00A821C4">
                      <w:trPr>
                        <w:trHeight w:val="391"/>
                      </w:trPr>
                      <w:tc>
                        <w:tcPr>
                          <w:tcW w:w="952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75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19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№</w:t>
                          </w:r>
                        </w:p>
                      </w:tc>
                      <w:tc>
                        <w:tcPr>
                          <w:tcW w:w="1954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04040D" w:rsidP="006C1F94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04040D" w:rsidRPr="00762313" w:rsidTr="00A821C4">
                      <w:tc>
                        <w:tcPr>
                          <w:tcW w:w="952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на №</w:t>
                          </w:r>
                        </w:p>
                      </w:tc>
                      <w:tc>
                        <w:tcPr>
                          <w:tcW w:w="1475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619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от</w:t>
                          </w:r>
                        </w:p>
                      </w:tc>
                      <w:tc>
                        <w:tcPr>
                          <w:tcW w:w="1954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A23A58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4040D" w:rsidRPr="00C836DF" w:rsidRDefault="0004040D" w:rsidP="0004040D">
                    <w:pPr>
                      <w:jc w:val="center"/>
                      <w:rPr>
                        <w:sz w:val="22"/>
                        <w:szCs w:val="1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844;top:851;width:850;height:974">
              <v:imagedata r:id="rId7" o:title="Герб1"/>
            </v:shape>
          </v:group>
        </w:pict>
      </w:r>
      <w:r>
        <w:rPr>
          <w:noProof/>
        </w:rPr>
        <w:pict>
          <v:shape id="_x0000_s1026" type="#_x0000_t202" style="position:absolute;left:0;text-align:left;margin-left:246.3pt;margin-top:0;width:266.7pt;height:202.05pt;z-index:251657216" stroked="f">
            <v:textbox style="mso-next-textbox:#_x0000_s1026">
              <w:txbxContent>
                <w:p w:rsidR="006E47DA" w:rsidRPr="00B714DB" w:rsidRDefault="00C75B73" w:rsidP="0004040D">
                  <w:pPr>
                    <w:spacing w:befor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Руководителям образовательных учреждений Режевского </w:t>
                  </w:r>
                  <w:r w:rsidR="00470916">
                    <w:rPr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sz w:val="28"/>
                      <w:szCs w:val="28"/>
                    </w:rPr>
                    <w:t>округа</w:t>
                  </w:r>
                </w:p>
              </w:txbxContent>
            </v:textbox>
            <w10:wrap side="left"/>
          </v:shape>
        </w:pict>
      </w:r>
    </w:p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Default="0004040D" w:rsidP="0004040D"/>
    <w:p w:rsidR="0004040D" w:rsidRDefault="0004040D" w:rsidP="0004040D">
      <w:pPr>
        <w:rPr>
          <w:sz w:val="28"/>
          <w:szCs w:val="28"/>
        </w:rPr>
      </w:pPr>
    </w:p>
    <w:p w:rsidR="0004040D" w:rsidRDefault="0004040D" w:rsidP="0004040D">
      <w:pPr>
        <w:rPr>
          <w:sz w:val="28"/>
          <w:szCs w:val="28"/>
        </w:rPr>
      </w:pPr>
    </w:p>
    <w:p w:rsidR="0004040D" w:rsidRPr="00FE54C7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6E47DA" w:rsidRDefault="006E47DA" w:rsidP="0004040D">
      <w:pPr>
        <w:spacing w:before="120"/>
        <w:rPr>
          <w:sz w:val="28"/>
          <w:szCs w:val="28"/>
        </w:rPr>
      </w:pPr>
    </w:p>
    <w:p w:rsidR="00F46250" w:rsidRDefault="007518AA" w:rsidP="0004040D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0;margin-top:9.35pt;width:275.1pt;height:93.35pt;z-index:251662336" stroked="f">
            <v:textbox>
              <w:txbxContent>
                <w:p w:rsidR="00F46250" w:rsidRPr="00E128DD" w:rsidRDefault="00B85760" w:rsidP="00F46250">
                  <w:pPr>
                    <w:pStyle w:val="a5"/>
                    <w:rPr>
                      <w:sz w:val="28"/>
                      <w:szCs w:val="28"/>
                    </w:rPr>
                  </w:pPr>
                  <w:r w:rsidRPr="005E7B02">
                    <w:rPr>
                      <w:b/>
                      <w:sz w:val="28"/>
                      <w:szCs w:val="28"/>
                    </w:rPr>
                    <w:t>О проведении профилактических мероприятий</w:t>
                  </w:r>
                  <w:r w:rsidR="004779A5" w:rsidRPr="005E7B02">
                    <w:rPr>
                      <w:b/>
                      <w:sz w:val="28"/>
                      <w:szCs w:val="28"/>
                    </w:rPr>
                    <w:t xml:space="preserve"> «Горка</w:t>
                  </w:r>
                  <w:r w:rsidR="00B171CC" w:rsidRPr="005E7B02">
                    <w:rPr>
                      <w:b/>
                      <w:sz w:val="28"/>
                      <w:szCs w:val="28"/>
                    </w:rPr>
                    <w:t>»</w:t>
                  </w:r>
                  <w:r w:rsidR="004779A5" w:rsidRPr="005E7B0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DE027A">
                    <w:rPr>
                      <w:b/>
                      <w:sz w:val="28"/>
                      <w:szCs w:val="28"/>
                    </w:rPr>
                    <w:t xml:space="preserve">и «Рождественские каникулы» </w:t>
                  </w:r>
                  <w:r w:rsidR="00B91A95" w:rsidRPr="005E7B02">
                    <w:rPr>
                      <w:b/>
                      <w:sz w:val="28"/>
                      <w:szCs w:val="28"/>
                    </w:rPr>
                    <w:t>в образовательных учреждениях</w:t>
                  </w:r>
                  <w:r w:rsidR="004779A5" w:rsidRPr="005E7B02">
                    <w:rPr>
                      <w:b/>
                      <w:sz w:val="28"/>
                      <w:szCs w:val="28"/>
                    </w:rPr>
                    <w:t xml:space="preserve"> Режевского </w:t>
                  </w:r>
                  <w:r w:rsidR="00470916">
                    <w:rPr>
                      <w:b/>
                      <w:sz w:val="28"/>
                      <w:szCs w:val="28"/>
                    </w:rPr>
                    <w:t>муниципального округа</w:t>
                  </w:r>
                </w:p>
              </w:txbxContent>
            </v:textbox>
          </v:rect>
        </w:pict>
      </w:r>
    </w:p>
    <w:p w:rsidR="00F46250" w:rsidRDefault="00F46250" w:rsidP="0004040D">
      <w:pPr>
        <w:spacing w:before="120"/>
        <w:rPr>
          <w:sz w:val="28"/>
          <w:szCs w:val="28"/>
        </w:rPr>
      </w:pPr>
    </w:p>
    <w:p w:rsidR="00F46250" w:rsidRDefault="00F46250" w:rsidP="0004040D">
      <w:pPr>
        <w:spacing w:before="120"/>
        <w:rPr>
          <w:sz w:val="28"/>
          <w:szCs w:val="28"/>
        </w:rPr>
      </w:pPr>
    </w:p>
    <w:p w:rsidR="005E7B02" w:rsidRDefault="005E7B02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</w:p>
    <w:p w:rsidR="005E7B02" w:rsidRDefault="005E7B02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</w:p>
    <w:p w:rsidR="00C75B73" w:rsidRPr="00E128DD" w:rsidRDefault="000237A7" w:rsidP="0092143C">
      <w:pPr>
        <w:pStyle w:val="a5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>Уважаемые руководители!</w:t>
      </w:r>
    </w:p>
    <w:p w:rsidR="00470916" w:rsidRDefault="00470916" w:rsidP="00FC2FC9">
      <w:pPr>
        <w:spacing w:line="360" w:lineRule="auto"/>
        <w:ind w:firstLine="567"/>
        <w:jc w:val="both"/>
        <w:rPr>
          <w:sz w:val="28"/>
          <w:szCs w:val="28"/>
        </w:rPr>
      </w:pPr>
    </w:p>
    <w:p w:rsidR="00FC2FC9" w:rsidRPr="00FC2FC9" w:rsidRDefault="000237A7" w:rsidP="00FC2FC9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341580">
        <w:rPr>
          <w:sz w:val="28"/>
          <w:szCs w:val="28"/>
        </w:rPr>
        <w:t xml:space="preserve">В соответствии с </w:t>
      </w:r>
      <w:r w:rsidR="00B91A95" w:rsidRPr="00341580">
        <w:rPr>
          <w:sz w:val="28"/>
          <w:szCs w:val="28"/>
        </w:rPr>
        <w:t xml:space="preserve">письмом ОГИБДД МВД России по </w:t>
      </w:r>
      <w:proofErr w:type="spellStart"/>
      <w:r w:rsidR="00B91A95" w:rsidRPr="00341580">
        <w:rPr>
          <w:sz w:val="28"/>
          <w:szCs w:val="28"/>
        </w:rPr>
        <w:t>Режевскому</w:t>
      </w:r>
      <w:proofErr w:type="spellEnd"/>
      <w:r w:rsidR="00B91A95" w:rsidRPr="00341580">
        <w:rPr>
          <w:sz w:val="28"/>
          <w:szCs w:val="28"/>
        </w:rPr>
        <w:t xml:space="preserve"> району от </w:t>
      </w:r>
      <w:r w:rsidR="00470916">
        <w:rPr>
          <w:sz w:val="28"/>
          <w:szCs w:val="28"/>
        </w:rPr>
        <w:t>01.12.2025</w:t>
      </w:r>
      <w:r w:rsidR="00B91A95" w:rsidRPr="00341580">
        <w:rPr>
          <w:sz w:val="28"/>
          <w:szCs w:val="28"/>
        </w:rPr>
        <w:t xml:space="preserve"> года №</w:t>
      </w:r>
      <w:r w:rsidR="00341580" w:rsidRPr="00341580">
        <w:rPr>
          <w:sz w:val="28"/>
          <w:szCs w:val="28"/>
        </w:rPr>
        <w:t>1</w:t>
      </w:r>
      <w:r w:rsidR="00470916">
        <w:rPr>
          <w:sz w:val="28"/>
          <w:szCs w:val="28"/>
        </w:rPr>
        <w:t>016</w:t>
      </w:r>
      <w:r w:rsidRPr="00341580">
        <w:rPr>
          <w:sz w:val="28"/>
          <w:szCs w:val="28"/>
        </w:rPr>
        <w:t xml:space="preserve"> </w:t>
      </w:r>
      <w:r w:rsidR="00FC2FC9" w:rsidRPr="00FC2FC9">
        <w:rPr>
          <w:color w:val="000000"/>
          <w:sz w:val="28"/>
          <w:szCs w:val="28"/>
        </w:rPr>
        <w:t xml:space="preserve">на территории Свердловской области </w:t>
      </w:r>
      <w:r w:rsidR="00446F68">
        <w:rPr>
          <w:sz w:val="28"/>
          <w:szCs w:val="28"/>
        </w:rPr>
        <w:t>за 10 месяцев 2025</w:t>
      </w:r>
      <w:r w:rsidR="00FC2FC9" w:rsidRPr="00FC2FC9">
        <w:rPr>
          <w:sz w:val="28"/>
          <w:szCs w:val="28"/>
        </w:rPr>
        <w:t xml:space="preserve"> г. зарегистрировано </w:t>
      </w:r>
      <w:r w:rsidR="00446F68">
        <w:rPr>
          <w:sz w:val="28"/>
          <w:szCs w:val="28"/>
        </w:rPr>
        <w:t>313</w:t>
      </w:r>
      <w:r w:rsidR="00FC2FC9" w:rsidRPr="00FC2FC9">
        <w:rPr>
          <w:sz w:val="28"/>
          <w:szCs w:val="28"/>
        </w:rPr>
        <w:t xml:space="preserve"> (</w:t>
      </w:r>
      <w:r w:rsidR="00446F68">
        <w:rPr>
          <w:sz w:val="28"/>
          <w:szCs w:val="28"/>
        </w:rPr>
        <w:t>288</w:t>
      </w:r>
      <w:r w:rsidR="00FC2FC9" w:rsidRPr="00FC2FC9">
        <w:rPr>
          <w:sz w:val="28"/>
          <w:szCs w:val="28"/>
        </w:rPr>
        <w:t xml:space="preserve">; </w:t>
      </w:r>
      <w:r w:rsidR="00446F68">
        <w:rPr>
          <w:sz w:val="28"/>
          <w:szCs w:val="28"/>
        </w:rPr>
        <w:t>+8,3</w:t>
      </w:r>
      <w:r w:rsidR="00FC2FC9" w:rsidRPr="00FC2FC9">
        <w:rPr>
          <w:sz w:val="28"/>
          <w:szCs w:val="28"/>
        </w:rPr>
        <w:t>%) дорожно-транспортных происшествий</w:t>
      </w:r>
      <w:r w:rsidR="00FC2FC9" w:rsidRPr="00FC2FC9">
        <w:rPr>
          <w:rStyle w:val="a9"/>
          <w:sz w:val="28"/>
          <w:szCs w:val="28"/>
        </w:rPr>
        <w:footnoteReference w:id="1"/>
      </w:r>
      <w:r w:rsidR="00FC2FC9" w:rsidRPr="00FC2FC9">
        <w:rPr>
          <w:sz w:val="28"/>
          <w:szCs w:val="28"/>
        </w:rPr>
        <w:t xml:space="preserve">, </w:t>
      </w:r>
      <w:r w:rsidR="00FC2FC9" w:rsidRPr="00FC2FC9">
        <w:rPr>
          <w:sz w:val="28"/>
          <w:szCs w:val="28"/>
        </w:rPr>
        <w:br/>
        <w:t>в которых 3</w:t>
      </w:r>
      <w:r w:rsidR="00446F68">
        <w:rPr>
          <w:sz w:val="28"/>
          <w:szCs w:val="28"/>
        </w:rPr>
        <w:t>38</w:t>
      </w:r>
      <w:r w:rsidR="00FC2FC9" w:rsidRPr="00FC2FC9">
        <w:rPr>
          <w:sz w:val="28"/>
          <w:szCs w:val="28"/>
        </w:rPr>
        <w:t xml:space="preserve"> (</w:t>
      </w:r>
      <w:r w:rsidR="00446F68">
        <w:rPr>
          <w:sz w:val="28"/>
          <w:szCs w:val="28"/>
        </w:rPr>
        <w:t>315</w:t>
      </w:r>
      <w:r w:rsidR="00FC2FC9" w:rsidRPr="00FC2FC9">
        <w:rPr>
          <w:sz w:val="28"/>
          <w:szCs w:val="28"/>
        </w:rPr>
        <w:t xml:space="preserve">; </w:t>
      </w:r>
      <w:r w:rsidR="00446F68">
        <w:rPr>
          <w:sz w:val="28"/>
          <w:szCs w:val="28"/>
        </w:rPr>
        <w:t>+6,6%</w:t>
      </w:r>
      <w:r w:rsidR="00FC2FC9" w:rsidRPr="00FC2FC9">
        <w:rPr>
          <w:sz w:val="28"/>
          <w:szCs w:val="28"/>
        </w:rPr>
        <w:t xml:space="preserve">) детей получили травмы различной степени тяжести и </w:t>
      </w:r>
      <w:r w:rsidR="00446F68">
        <w:rPr>
          <w:sz w:val="28"/>
          <w:szCs w:val="28"/>
        </w:rPr>
        <w:t>13 (8</w:t>
      </w:r>
      <w:r w:rsidR="00FC2FC9" w:rsidRPr="00FC2FC9">
        <w:rPr>
          <w:sz w:val="28"/>
          <w:szCs w:val="28"/>
        </w:rPr>
        <w:t>; +</w:t>
      </w:r>
      <w:r w:rsidR="00446F68">
        <w:rPr>
          <w:sz w:val="28"/>
          <w:szCs w:val="28"/>
        </w:rPr>
        <w:t>62,5</w:t>
      </w:r>
      <w:r w:rsidR="00FC2FC9" w:rsidRPr="00FC2FC9">
        <w:rPr>
          <w:sz w:val="28"/>
          <w:szCs w:val="28"/>
        </w:rPr>
        <w:t xml:space="preserve">%) погибли. </w:t>
      </w:r>
      <w:r w:rsidR="00446F68">
        <w:rPr>
          <w:sz w:val="28"/>
          <w:szCs w:val="28"/>
        </w:rPr>
        <w:t>Пять</w:t>
      </w:r>
      <w:r w:rsidR="00FC2FC9" w:rsidRPr="00FC2FC9">
        <w:rPr>
          <w:sz w:val="28"/>
          <w:szCs w:val="28"/>
        </w:rPr>
        <w:t xml:space="preserve"> погибших </w:t>
      </w:r>
      <w:r w:rsidR="00446F68">
        <w:rPr>
          <w:sz w:val="28"/>
          <w:szCs w:val="28"/>
        </w:rPr>
        <w:t>детей</w:t>
      </w:r>
      <w:r w:rsidR="00FC2FC9" w:rsidRPr="00FC2FC9">
        <w:rPr>
          <w:sz w:val="28"/>
          <w:szCs w:val="28"/>
        </w:rPr>
        <w:t xml:space="preserve"> являлись пассивными участниками дорожного движения, трое из них н</w:t>
      </w:r>
      <w:r w:rsidR="00FC2FC9" w:rsidRPr="00FC2FC9">
        <w:rPr>
          <w:color w:val="000000"/>
          <w:sz w:val="28"/>
          <w:szCs w:val="28"/>
          <w:lang w:bidi="ru-RU"/>
        </w:rPr>
        <w:t xml:space="preserve">аходились в салоне автомобиля, </w:t>
      </w:r>
      <w:r w:rsidR="00446F68">
        <w:rPr>
          <w:color w:val="000000"/>
          <w:sz w:val="28"/>
          <w:szCs w:val="28"/>
          <w:lang w:bidi="ru-RU"/>
        </w:rPr>
        <w:t>четверо</w:t>
      </w:r>
      <w:r w:rsidR="00FC2FC9" w:rsidRPr="00FC2FC9">
        <w:rPr>
          <w:color w:val="000000"/>
          <w:sz w:val="28"/>
          <w:szCs w:val="28"/>
          <w:lang w:bidi="ru-RU"/>
        </w:rPr>
        <w:t xml:space="preserve"> несовершеннолетних погибли в качестве пешеходов и еще </w:t>
      </w:r>
      <w:r w:rsidR="00446F68">
        <w:rPr>
          <w:color w:val="000000"/>
          <w:sz w:val="28"/>
          <w:szCs w:val="28"/>
          <w:lang w:bidi="ru-RU"/>
        </w:rPr>
        <w:t>три</w:t>
      </w:r>
      <w:r w:rsidR="00FC2FC9" w:rsidRPr="00FC2FC9">
        <w:rPr>
          <w:color w:val="000000"/>
          <w:sz w:val="28"/>
          <w:szCs w:val="28"/>
          <w:lang w:bidi="ru-RU"/>
        </w:rPr>
        <w:t xml:space="preserve"> </w:t>
      </w:r>
      <w:r w:rsidR="00FC2FC9" w:rsidRPr="00FC2FC9">
        <w:rPr>
          <w:sz w:val="28"/>
          <w:szCs w:val="28"/>
        </w:rPr>
        <w:t xml:space="preserve">– в качестве </w:t>
      </w:r>
      <w:r w:rsidR="00446F68">
        <w:rPr>
          <w:sz w:val="28"/>
          <w:szCs w:val="28"/>
        </w:rPr>
        <w:t>велосипедистов и один - водителя</w:t>
      </w:r>
      <w:r w:rsidR="00FC2FC9" w:rsidRPr="00FC2FC9">
        <w:rPr>
          <w:sz w:val="28"/>
          <w:szCs w:val="28"/>
        </w:rPr>
        <w:t xml:space="preserve"> </w:t>
      </w:r>
      <w:proofErr w:type="spellStart"/>
      <w:r w:rsidR="00FC2FC9" w:rsidRPr="00FC2FC9">
        <w:rPr>
          <w:sz w:val="28"/>
          <w:szCs w:val="28"/>
        </w:rPr>
        <w:t>мототранспортного</w:t>
      </w:r>
      <w:proofErr w:type="spellEnd"/>
      <w:r w:rsidR="00FC2FC9" w:rsidRPr="00FC2FC9">
        <w:rPr>
          <w:sz w:val="28"/>
          <w:szCs w:val="28"/>
        </w:rPr>
        <w:t xml:space="preserve"> средства, не имея опыта вождения и права управления. </w:t>
      </w:r>
      <w:r w:rsidR="00FC2FC9" w:rsidRPr="00FC2FC9">
        <w:rPr>
          <w:color w:val="000000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446F68">
        <w:rPr>
          <w:color w:val="000000"/>
          <w:sz w:val="28"/>
          <w:szCs w:val="28"/>
        </w:rPr>
        <w:t>104</w:t>
      </w:r>
      <w:r w:rsidR="0068611F">
        <w:rPr>
          <w:color w:val="000000"/>
          <w:sz w:val="28"/>
          <w:szCs w:val="28"/>
        </w:rPr>
        <w:t xml:space="preserve"> ДТП (+6</w:t>
      </w:r>
      <w:r w:rsidR="00FC2FC9" w:rsidRPr="00FC2FC9">
        <w:rPr>
          <w:color w:val="000000"/>
          <w:sz w:val="28"/>
          <w:szCs w:val="28"/>
        </w:rPr>
        <w:t>%).</w:t>
      </w:r>
    </w:p>
    <w:p w:rsidR="00FC2FC9" w:rsidRPr="00FC2FC9" w:rsidRDefault="00FC2FC9" w:rsidP="00FC2FC9">
      <w:pPr>
        <w:spacing w:line="360" w:lineRule="auto"/>
        <w:ind w:right="141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8611F">
        <w:rPr>
          <w:sz w:val="28"/>
          <w:szCs w:val="28"/>
        </w:rPr>
        <w:t xml:space="preserve">10 </w:t>
      </w:r>
      <w:proofErr w:type="gramStart"/>
      <w:r w:rsidRPr="00FC2FC9">
        <w:rPr>
          <w:sz w:val="28"/>
          <w:szCs w:val="28"/>
        </w:rPr>
        <w:t>месяцев</w:t>
      </w:r>
      <w:r w:rsidR="0068611F">
        <w:rPr>
          <w:sz w:val="28"/>
          <w:szCs w:val="28"/>
        </w:rPr>
        <w:t xml:space="preserve">  2025</w:t>
      </w:r>
      <w:proofErr w:type="gramEnd"/>
      <w:r w:rsidRPr="00FC2FC9">
        <w:rPr>
          <w:sz w:val="28"/>
          <w:szCs w:val="28"/>
        </w:rPr>
        <w:t xml:space="preserve"> года  на обслуживаемой территории зарегистрировано  </w:t>
      </w:r>
      <w:r w:rsidR="0068611F">
        <w:rPr>
          <w:sz w:val="28"/>
          <w:szCs w:val="28"/>
        </w:rPr>
        <w:t>7 (2024</w:t>
      </w:r>
      <w:r w:rsidRPr="00FC2FC9">
        <w:rPr>
          <w:sz w:val="28"/>
          <w:szCs w:val="28"/>
        </w:rPr>
        <w:t>г.–3</w:t>
      </w:r>
      <w:r w:rsidR="0068611F">
        <w:rPr>
          <w:sz w:val="28"/>
          <w:szCs w:val="28"/>
        </w:rPr>
        <w:t>; +133,3%</w:t>
      </w:r>
      <w:r w:rsidRPr="00FC2FC9">
        <w:rPr>
          <w:sz w:val="28"/>
          <w:szCs w:val="28"/>
        </w:rPr>
        <w:t xml:space="preserve">) </w:t>
      </w:r>
      <w:proofErr w:type="spellStart"/>
      <w:r w:rsidRPr="00FC2FC9">
        <w:rPr>
          <w:sz w:val="28"/>
          <w:szCs w:val="28"/>
        </w:rPr>
        <w:t>дорожно</w:t>
      </w:r>
      <w:proofErr w:type="spellEnd"/>
      <w:r w:rsidRPr="00FC2FC9">
        <w:rPr>
          <w:sz w:val="28"/>
          <w:szCs w:val="28"/>
        </w:rPr>
        <w:t xml:space="preserve"> - транспортных происшествия с участием</w:t>
      </w:r>
      <w:r w:rsidR="0068611F">
        <w:rPr>
          <w:sz w:val="28"/>
          <w:szCs w:val="28"/>
        </w:rPr>
        <w:t xml:space="preserve"> несовершеннолетних, в которых 10</w:t>
      </w:r>
      <w:r w:rsidRPr="00FC2FC9">
        <w:rPr>
          <w:sz w:val="28"/>
          <w:szCs w:val="28"/>
        </w:rPr>
        <w:t xml:space="preserve"> </w:t>
      </w:r>
      <w:r w:rsidR="0068611F">
        <w:rPr>
          <w:sz w:val="28"/>
          <w:szCs w:val="28"/>
        </w:rPr>
        <w:t>детей получили повреждения (2024г.- 8. +25%</w:t>
      </w:r>
      <w:r w:rsidRPr="00FC2FC9">
        <w:rPr>
          <w:sz w:val="28"/>
          <w:szCs w:val="28"/>
        </w:rPr>
        <w:t>).</w:t>
      </w:r>
    </w:p>
    <w:p w:rsidR="00FC2FC9" w:rsidRPr="00FC2FC9" w:rsidRDefault="00FC2FC9" w:rsidP="00FC2FC9">
      <w:pPr>
        <w:spacing w:line="360" w:lineRule="auto"/>
        <w:ind w:right="141" w:firstLine="720"/>
        <w:contextualSpacing/>
        <w:jc w:val="both"/>
        <w:rPr>
          <w:sz w:val="28"/>
          <w:szCs w:val="28"/>
        </w:rPr>
      </w:pPr>
      <w:r w:rsidRPr="00FC2FC9">
        <w:rPr>
          <w:sz w:val="28"/>
          <w:szCs w:val="28"/>
        </w:rPr>
        <w:lastRenderedPageBreak/>
        <w:t xml:space="preserve">Ежегодно в зимний период увеличивается вероятность дорожных происшествий с участием несовершеннолетних по причине скатывания детей </w:t>
      </w:r>
      <w:r w:rsidRPr="00FC2FC9">
        <w:rPr>
          <w:sz w:val="28"/>
          <w:szCs w:val="28"/>
        </w:rPr>
        <w:br/>
        <w:t>и подростков с горок и наледей на проезжую часть, использования придорожных снежных валов для игр. В целях профилактики и снижения тяжести последствий ДТП с участием детей в зимний период.</w:t>
      </w:r>
    </w:p>
    <w:p w:rsidR="00FC2FC9" w:rsidRPr="00FC2FC9" w:rsidRDefault="00FC2FC9" w:rsidP="00FC2FC9">
      <w:pPr>
        <w:spacing w:line="360" w:lineRule="auto"/>
        <w:ind w:right="141" w:firstLine="720"/>
        <w:contextualSpacing/>
        <w:jc w:val="both"/>
        <w:rPr>
          <w:sz w:val="28"/>
          <w:szCs w:val="28"/>
        </w:rPr>
      </w:pPr>
      <w:r w:rsidRPr="00FC2FC9">
        <w:rPr>
          <w:sz w:val="28"/>
          <w:szCs w:val="28"/>
        </w:rPr>
        <w:t xml:space="preserve"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 принимая во внимание тяжесть последствий </w:t>
      </w:r>
      <w:proofErr w:type="spellStart"/>
      <w:r w:rsidRPr="00FC2FC9">
        <w:rPr>
          <w:sz w:val="28"/>
          <w:szCs w:val="28"/>
        </w:rPr>
        <w:t>дорожно</w:t>
      </w:r>
      <w:proofErr w:type="spellEnd"/>
      <w:r w:rsidRPr="00FC2FC9">
        <w:rPr>
          <w:sz w:val="28"/>
          <w:szCs w:val="28"/>
        </w:rPr>
        <w:t xml:space="preserve"> – транспортных происшествий  с участием детей, в целях стабилизации ситуации с детским дорожно-транспортным травматизмом в зимний период года и в период праздничных новогодних мероприятий, в соответствии с указанием ГУ МВД России по Свердловской области от </w:t>
      </w:r>
      <w:r w:rsidR="00470916">
        <w:rPr>
          <w:sz w:val="28"/>
          <w:szCs w:val="28"/>
        </w:rPr>
        <w:t>28.11.2025</w:t>
      </w:r>
      <w:r w:rsidRPr="00FC2FC9">
        <w:rPr>
          <w:sz w:val="28"/>
          <w:szCs w:val="28"/>
        </w:rPr>
        <w:t>г. №1/22-</w:t>
      </w:r>
      <w:r w:rsidR="00470916">
        <w:rPr>
          <w:sz w:val="28"/>
          <w:szCs w:val="28"/>
        </w:rPr>
        <w:t>10496</w:t>
      </w:r>
      <w:r w:rsidRPr="00FC2FC9">
        <w:rPr>
          <w:sz w:val="28"/>
          <w:szCs w:val="28"/>
        </w:rPr>
        <w:t xml:space="preserve">  на территории Режевского района проводится профилактическое мероприятие </w:t>
      </w:r>
      <w:r w:rsidRPr="00FC2FC9">
        <w:rPr>
          <w:b/>
          <w:sz w:val="28"/>
          <w:szCs w:val="28"/>
        </w:rPr>
        <w:t xml:space="preserve">«ГОРКА», в период с </w:t>
      </w:r>
      <w:r w:rsidR="00470916">
        <w:rPr>
          <w:b/>
          <w:sz w:val="28"/>
          <w:szCs w:val="28"/>
        </w:rPr>
        <w:t>1 декабря 2025  года по 1 марта 2026</w:t>
      </w:r>
      <w:r w:rsidRPr="00FC2FC9">
        <w:rPr>
          <w:b/>
          <w:sz w:val="28"/>
          <w:szCs w:val="28"/>
        </w:rPr>
        <w:t xml:space="preserve"> года</w:t>
      </w:r>
      <w:r w:rsidRPr="00FC2FC9">
        <w:rPr>
          <w:sz w:val="28"/>
          <w:szCs w:val="28"/>
        </w:rPr>
        <w:t xml:space="preserve">, направленное на предупреждение дорожно-транспортных происшествий с участием детей.  </w:t>
      </w:r>
    </w:p>
    <w:p w:rsidR="00FC2FC9" w:rsidRPr="00FC2FC9" w:rsidRDefault="00FC2FC9" w:rsidP="00FC2FC9">
      <w:pPr>
        <w:spacing w:line="360" w:lineRule="auto"/>
        <w:ind w:right="141" w:firstLine="720"/>
        <w:contextualSpacing/>
        <w:jc w:val="both"/>
        <w:rPr>
          <w:sz w:val="28"/>
          <w:szCs w:val="28"/>
        </w:rPr>
      </w:pPr>
      <w:r w:rsidRPr="00FC2FC9">
        <w:rPr>
          <w:sz w:val="28"/>
          <w:szCs w:val="28"/>
        </w:rPr>
        <w:t xml:space="preserve">В рамках профилактического мероприятия </w:t>
      </w:r>
      <w:r>
        <w:rPr>
          <w:sz w:val="28"/>
          <w:szCs w:val="28"/>
        </w:rPr>
        <w:t>необходимо организовать</w:t>
      </w:r>
      <w:r w:rsidRPr="00FC2FC9">
        <w:rPr>
          <w:sz w:val="28"/>
          <w:szCs w:val="28"/>
        </w:rPr>
        <w:t xml:space="preserve"> следующие мероприятия:</w:t>
      </w:r>
    </w:p>
    <w:p w:rsidR="00FC2FC9" w:rsidRPr="00FC2FC9" w:rsidRDefault="00FC2FC9" w:rsidP="00FC2FC9">
      <w:pPr>
        <w:spacing w:line="360" w:lineRule="auto"/>
        <w:ind w:right="141"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FC2FC9">
        <w:rPr>
          <w:rFonts w:eastAsia="Calibri"/>
          <w:sz w:val="28"/>
          <w:szCs w:val="28"/>
          <w:lang w:eastAsia="en-US"/>
        </w:rPr>
        <w:t xml:space="preserve">1. </w:t>
      </w:r>
      <w:r w:rsidRPr="00FC2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Широкомасштабную</w:t>
      </w:r>
      <w:r w:rsidRPr="00FC2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информационно-пропагандистскую</w:t>
      </w:r>
      <w:r w:rsidRPr="00FC2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социальную акцию «Письмо водителю», направленную</w:t>
      </w:r>
      <w:r w:rsidRPr="00FC2FC9">
        <w:rPr>
          <w:color w:val="000000"/>
          <w:sz w:val="28"/>
          <w:szCs w:val="28"/>
        </w:rPr>
        <w:t xml:space="preserve"> на повышение культуры поведения участников дорожного движения, привлечение внимания общественности к проблеме детского дорожно-транспортного травматизма, в соответствии с методическими рекомендациями (Приложение №1);</w:t>
      </w:r>
    </w:p>
    <w:p w:rsidR="00FC2FC9" w:rsidRPr="00FC2FC9" w:rsidRDefault="00FC2FC9" w:rsidP="00FC2FC9">
      <w:pPr>
        <w:pStyle w:val="2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ind w:right="141" w:firstLine="567"/>
        <w:jc w:val="both"/>
        <w:rPr>
          <w:color w:val="000000"/>
          <w:sz w:val="28"/>
          <w:szCs w:val="28"/>
        </w:rPr>
      </w:pPr>
      <w:r w:rsidRPr="00FC2FC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Пешеходные экскурсии</w:t>
      </w:r>
      <w:r w:rsidRPr="00FC2FC9">
        <w:rPr>
          <w:sz w:val="28"/>
          <w:szCs w:val="28"/>
        </w:rPr>
        <w:t xml:space="preserve"> со школьниками по маршрутам движения детей «дом-школа-дом», в ходе которых обращать внимание на объекты улично-дорожной сети, особенности движения по данным маршрутам, выделять опасные участки и разъяснять алгоритм безопасного перехода дороги.</w:t>
      </w:r>
      <w:r w:rsidRPr="00FC2FC9">
        <w:rPr>
          <w:color w:val="000000"/>
          <w:sz w:val="28"/>
          <w:szCs w:val="28"/>
        </w:rPr>
        <w:t xml:space="preserve"> </w:t>
      </w:r>
    </w:p>
    <w:p w:rsidR="00FC2FC9" w:rsidRDefault="00FC2FC9" w:rsidP="00FC2FC9">
      <w:pPr>
        <w:pStyle w:val="2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ind w:right="141" w:firstLine="567"/>
        <w:jc w:val="both"/>
        <w:rPr>
          <w:color w:val="000000"/>
          <w:sz w:val="28"/>
          <w:szCs w:val="28"/>
        </w:rPr>
      </w:pPr>
      <w:r w:rsidRPr="00FC2FC9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Е</w:t>
      </w:r>
      <w:r w:rsidRPr="00FC2FC9">
        <w:rPr>
          <w:color w:val="000000"/>
          <w:sz w:val="28"/>
          <w:szCs w:val="28"/>
        </w:rPr>
        <w:t>женедельное размещение на официальных сайтах образова</w:t>
      </w:r>
      <w:r>
        <w:rPr>
          <w:color w:val="000000"/>
          <w:sz w:val="28"/>
          <w:szCs w:val="28"/>
        </w:rPr>
        <w:t>тельных организаций, электронных</w:t>
      </w:r>
      <w:r w:rsidRPr="00FC2FC9">
        <w:rPr>
          <w:color w:val="000000"/>
          <w:sz w:val="28"/>
          <w:szCs w:val="28"/>
        </w:rPr>
        <w:t xml:space="preserve"> дневн</w:t>
      </w:r>
      <w:r>
        <w:rPr>
          <w:color w:val="000000"/>
          <w:sz w:val="28"/>
          <w:szCs w:val="28"/>
        </w:rPr>
        <w:t>иках, социальных сетях</w:t>
      </w:r>
      <w:r w:rsidRPr="00FC2FC9">
        <w:rPr>
          <w:color w:val="000000"/>
          <w:sz w:val="28"/>
          <w:szCs w:val="28"/>
        </w:rPr>
        <w:t xml:space="preserve"> информаци</w:t>
      </w:r>
      <w:r>
        <w:rPr>
          <w:color w:val="000000"/>
          <w:sz w:val="28"/>
          <w:szCs w:val="28"/>
        </w:rPr>
        <w:t>ю</w:t>
      </w:r>
      <w:r w:rsidRPr="00FC2FC9">
        <w:rPr>
          <w:color w:val="000000"/>
          <w:sz w:val="28"/>
          <w:szCs w:val="28"/>
        </w:rPr>
        <w:t xml:space="preserve"> о </w:t>
      </w:r>
      <w:r w:rsidRPr="00FC2FC9">
        <w:rPr>
          <w:color w:val="000000"/>
          <w:sz w:val="28"/>
          <w:szCs w:val="28"/>
        </w:rPr>
        <w:lastRenderedPageBreak/>
        <w:t>недопустимости проведения детьми досуга на снежных валах, горках, скатах и наледях, выходящих на проезжую часть; использовании зимних средств передвижения не по назначению (прикрепленными к транспортным средствам); особенностях перехода дороги в зимний период года, в том числе спешивания с различных устройств; пересмотра водителями манеры управления автомобилем в зимних условиях, особенно если в салоне находится ребенок-пассажир, постоянном контроле за дорожной ситуацией и использовании мер пассивной защиты.</w:t>
      </w:r>
    </w:p>
    <w:p w:rsidR="00926390" w:rsidRPr="00926390" w:rsidRDefault="003C6A4B" w:rsidP="00995D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Просветительских мероприятий с учащимися образовательных организаций всех типов, педагогами, родителями, акцентируя внимание на особенности перехода проезжей части в зимний период года, выбор безопасных мест для катания при использовании санок, тюбингов, </w:t>
      </w:r>
      <w:proofErr w:type="spellStart"/>
      <w:r>
        <w:rPr>
          <w:color w:val="000000"/>
          <w:sz w:val="28"/>
          <w:szCs w:val="28"/>
        </w:rPr>
        <w:t>снегокатов</w:t>
      </w:r>
      <w:proofErr w:type="spellEnd"/>
      <w:r>
        <w:rPr>
          <w:color w:val="000000"/>
          <w:sz w:val="28"/>
          <w:szCs w:val="28"/>
        </w:rPr>
        <w:t xml:space="preserve"> и иных зимних средств передвижения, постоянном контроле за несовершеннолетними, ношение </w:t>
      </w:r>
      <w:proofErr w:type="spellStart"/>
      <w:r>
        <w:rPr>
          <w:color w:val="000000"/>
          <w:sz w:val="28"/>
          <w:szCs w:val="28"/>
        </w:rPr>
        <w:t>световозвращающих</w:t>
      </w:r>
      <w:proofErr w:type="spellEnd"/>
      <w:r>
        <w:rPr>
          <w:color w:val="000000"/>
          <w:sz w:val="28"/>
          <w:szCs w:val="28"/>
        </w:rPr>
        <w:t xml:space="preserve"> элементов на верхней одежде и аксессуарах в темное время суток либо в условиях недостаточной видимости, использование мер пассивной защиты при поездках в транспорте.</w:t>
      </w:r>
      <w:r w:rsidR="00926390">
        <w:rPr>
          <w:color w:val="000000"/>
          <w:sz w:val="28"/>
          <w:szCs w:val="28"/>
        </w:rPr>
        <w:t xml:space="preserve"> </w:t>
      </w:r>
      <w:r w:rsidR="00926390" w:rsidRPr="00926390">
        <w:rPr>
          <w:sz w:val="28"/>
          <w:szCs w:val="28"/>
        </w:rPr>
        <w:t>Информационно-методические материалы для использования при проведении мер</w:t>
      </w:r>
      <w:r w:rsidR="00926390" w:rsidRPr="00926390">
        <w:rPr>
          <w:sz w:val="28"/>
          <w:szCs w:val="28"/>
        </w:rPr>
        <w:t>о</w:t>
      </w:r>
      <w:r w:rsidR="00926390" w:rsidRPr="00926390">
        <w:rPr>
          <w:sz w:val="28"/>
          <w:szCs w:val="28"/>
        </w:rPr>
        <w:t>приятий доступны для скачивания на порталах «Дорога без опасности» (bdd-eor.edu.ru/</w:t>
      </w:r>
      <w:proofErr w:type="spellStart"/>
      <w:r w:rsidR="00926390" w:rsidRPr="00926390">
        <w:rPr>
          <w:sz w:val="28"/>
          <w:szCs w:val="28"/>
        </w:rPr>
        <w:t>eor</w:t>
      </w:r>
      <w:proofErr w:type="spellEnd"/>
      <w:r w:rsidR="00926390" w:rsidRPr="00926390">
        <w:rPr>
          <w:sz w:val="28"/>
          <w:szCs w:val="28"/>
        </w:rPr>
        <w:t xml:space="preserve">/396), «Город дорог» (pdd.fcp-pbdd.ru), сайтах </w:t>
      </w:r>
      <w:proofErr w:type="spellStart"/>
      <w:r w:rsidR="00926390" w:rsidRPr="00926390">
        <w:rPr>
          <w:sz w:val="28"/>
          <w:szCs w:val="28"/>
        </w:rPr>
        <w:t>юидроссии.рф</w:t>
      </w:r>
      <w:proofErr w:type="spellEnd"/>
      <w:r w:rsidR="00926390" w:rsidRPr="00926390">
        <w:rPr>
          <w:sz w:val="28"/>
          <w:szCs w:val="28"/>
        </w:rPr>
        <w:t xml:space="preserve">, dddgazeta.ru и </w:t>
      </w:r>
      <w:proofErr w:type="spellStart"/>
      <w:r w:rsidR="00926390" w:rsidRPr="00926390">
        <w:rPr>
          <w:sz w:val="28"/>
          <w:szCs w:val="28"/>
        </w:rPr>
        <w:t>институтвоспитания.рф</w:t>
      </w:r>
      <w:proofErr w:type="spellEnd"/>
      <w:r w:rsidR="00926390" w:rsidRPr="00926390">
        <w:rPr>
          <w:sz w:val="28"/>
          <w:szCs w:val="28"/>
        </w:rPr>
        <w:t xml:space="preserve"> ФГБУ «Институт изучения детства, семьи и воспитания Российской академии образования»), ссылка на учебный фильм для р</w:t>
      </w:r>
      <w:r w:rsidR="00926390" w:rsidRPr="00926390">
        <w:rPr>
          <w:sz w:val="28"/>
          <w:szCs w:val="28"/>
        </w:rPr>
        <w:t>о</w:t>
      </w:r>
      <w:r w:rsidR="00926390" w:rsidRPr="00926390">
        <w:rPr>
          <w:sz w:val="28"/>
          <w:szCs w:val="28"/>
        </w:rPr>
        <w:t>дителей «Детские удерживающие устройства как элемент безопасности детей» https://rutube.ru/video/3accc5b45c2cd98668518bb9b2af5e14/ и материалы Госавтои</w:t>
      </w:r>
      <w:r w:rsidR="00926390" w:rsidRPr="00926390">
        <w:rPr>
          <w:sz w:val="28"/>
          <w:szCs w:val="28"/>
        </w:rPr>
        <w:t>н</w:t>
      </w:r>
      <w:r w:rsidR="00926390" w:rsidRPr="00926390">
        <w:rPr>
          <w:sz w:val="28"/>
          <w:szCs w:val="28"/>
        </w:rPr>
        <w:t>спекции https://cloud.mail.ru/public/qggs/5CgtuYgyJ, https://</w:t>
      </w:r>
      <w:r w:rsidR="00926390">
        <w:rPr>
          <w:sz w:val="28"/>
          <w:szCs w:val="28"/>
        </w:rPr>
        <w:t>disk.yandex.ru/d/kt8C4PecV6ilhw.</w:t>
      </w:r>
    </w:p>
    <w:p w:rsidR="00FC2FC9" w:rsidRPr="00FC2FC9" w:rsidRDefault="003C6A4B" w:rsidP="00926390">
      <w:pPr>
        <w:pStyle w:val="2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360" w:lineRule="auto"/>
        <w:ind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FC2FC9" w:rsidRPr="00FC2FC9">
        <w:rPr>
          <w:sz w:val="28"/>
          <w:szCs w:val="28"/>
        </w:rPr>
        <w:t xml:space="preserve">. </w:t>
      </w:r>
      <w:r w:rsidR="00FC2FC9" w:rsidRPr="00FC2FC9">
        <w:rPr>
          <w:color w:val="000000"/>
          <w:sz w:val="28"/>
          <w:szCs w:val="28"/>
        </w:rPr>
        <w:t>В преддверии и в период праздничных новогодних и рождественских мероприяти</w:t>
      </w:r>
      <w:r w:rsidR="00470916">
        <w:rPr>
          <w:color w:val="000000"/>
          <w:sz w:val="28"/>
          <w:szCs w:val="28"/>
        </w:rPr>
        <w:t>й, зимних школьных каникул (</w:t>
      </w:r>
      <w:r w:rsidR="00470916" w:rsidRPr="00DE027A">
        <w:rPr>
          <w:b/>
          <w:color w:val="000000"/>
          <w:sz w:val="28"/>
          <w:szCs w:val="28"/>
        </w:rPr>
        <w:t>с 17 декабря 2025 года по 11 января 2026</w:t>
      </w:r>
      <w:r w:rsidR="00FC2FC9" w:rsidRPr="00DE027A">
        <w:rPr>
          <w:b/>
          <w:color w:val="000000"/>
          <w:sz w:val="28"/>
          <w:szCs w:val="28"/>
        </w:rPr>
        <w:t xml:space="preserve"> года</w:t>
      </w:r>
      <w:r w:rsidR="00FC2FC9" w:rsidRPr="00FC2FC9">
        <w:rPr>
          <w:color w:val="000000"/>
          <w:sz w:val="28"/>
          <w:szCs w:val="28"/>
        </w:rPr>
        <w:t xml:space="preserve">), организовать проведение профилактического мероприятия </w:t>
      </w:r>
      <w:r w:rsidR="00FC2FC9" w:rsidRPr="00DE027A">
        <w:rPr>
          <w:b/>
          <w:color w:val="000000"/>
          <w:sz w:val="28"/>
          <w:szCs w:val="28"/>
        </w:rPr>
        <w:t>«Рождественские каникулы»</w:t>
      </w:r>
      <w:r w:rsidR="00FC2FC9" w:rsidRPr="00FC2FC9">
        <w:rPr>
          <w:color w:val="000000"/>
          <w:sz w:val="28"/>
          <w:szCs w:val="28"/>
        </w:rPr>
        <w:t>, в ходе которого:</w:t>
      </w:r>
    </w:p>
    <w:p w:rsidR="00FC2FC9" w:rsidRPr="00FC2FC9" w:rsidRDefault="00FC2FC9" w:rsidP="00FC2FC9">
      <w:pPr>
        <w:spacing w:line="360" w:lineRule="auto"/>
        <w:ind w:right="141" w:firstLine="708"/>
        <w:contextualSpacing/>
        <w:jc w:val="both"/>
        <w:rPr>
          <w:sz w:val="28"/>
          <w:szCs w:val="28"/>
        </w:rPr>
      </w:pPr>
      <w:r w:rsidRPr="00FC2FC9">
        <w:rPr>
          <w:sz w:val="28"/>
          <w:szCs w:val="28"/>
        </w:rPr>
        <w:t xml:space="preserve">- Организовать проведение в социальных сетях информационно-пропагандистских акций, марафонов, </w:t>
      </w:r>
      <w:proofErr w:type="spellStart"/>
      <w:r w:rsidRPr="00FC2FC9">
        <w:rPr>
          <w:sz w:val="28"/>
          <w:szCs w:val="28"/>
        </w:rPr>
        <w:t>челленджей</w:t>
      </w:r>
      <w:proofErr w:type="spellEnd"/>
      <w:r w:rsidRPr="00FC2FC9">
        <w:rPr>
          <w:sz w:val="28"/>
          <w:szCs w:val="28"/>
        </w:rPr>
        <w:t xml:space="preserve">, направленных на </w:t>
      </w:r>
      <w:r w:rsidRPr="00FC2FC9">
        <w:rPr>
          <w:sz w:val="28"/>
          <w:szCs w:val="28"/>
        </w:rPr>
        <w:lastRenderedPageBreak/>
        <w:t>повышение безопасности пешеходов, в том числе с привлечением отрядов юных инспекторов движения, волонтеров, родительских активов и иных лиц.</w:t>
      </w:r>
    </w:p>
    <w:p w:rsidR="00E15F91" w:rsidRDefault="00E128DD" w:rsidP="00253F60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 xml:space="preserve">Информацию о проведенных </w:t>
      </w:r>
      <w:r w:rsidR="00B85760">
        <w:rPr>
          <w:sz w:val="28"/>
          <w:szCs w:val="28"/>
        </w:rPr>
        <w:t xml:space="preserve">профилактических </w:t>
      </w:r>
      <w:r w:rsidRPr="00E128DD">
        <w:rPr>
          <w:sz w:val="28"/>
          <w:szCs w:val="28"/>
        </w:rPr>
        <w:t>мероприятиях</w:t>
      </w:r>
      <w:r w:rsidR="00D06B26">
        <w:rPr>
          <w:sz w:val="28"/>
          <w:szCs w:val="28"/>
        </w:rPr>
        <w:t xml:space="preserve"> необходимо</w:t>
      </w:r>
      <w:r w:rsidR="00D06B26" w:rsidRPr="00E128DD">
        <w:rPr>
          <w:sz w:val="28"/>
          <w:szCs w:val="28"/>
        </w:rPr>
        <w:t xml:space="preserve"> предоставить</w:t>
      </w:r>
      <w:r w:rsidR="00E15F91">
        <w:rPr>
          <w:sz w:val="28"/>
          <w:szCs w:val="28"/>
        </w:rPr>
        <w:t>:</w:t>
      </w:r>
    </w:p>
    <w:p w:rsidR="00E15F91" w:rsidRDefault="00E15F91" w:rsidP="00253F60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«Горка» </w:t>
      </w:r>
      <w:r w:rsidR="00B85760">
        <w:rPr>
          <w:sz w:val="28"/>
          <w:szCs w:val="28"/>
        </w:rPr>
        <w:t xml:space="preserve">в срок </w:t>
      </w:r>
      <w:r w:rsidR="00E128DD" w:rsidRPr="00E128DD">
        <w:rPr>
          <w:sz w:val="28"/>
          <w:szCs w:val="28"/>
        </w:rPr>
        <w:t>д</w:t>
      </w:r>
      <w:r w:rsidR="002C163E" w:rsidRPr="00E128DD">
        <w:rPr>
          <w:sz w:val="28"/>
          <w:szCs w:val="28"/>
        </w:rPr>
        <w:t>о</w:t>
      </w:r>
      <w:r w:rsidR="004779A5" w:rsidRPr="00E128DD">
        <w:rPr>
          <w:sz w:val="28"/>
          <w:szCs w:val="28"/>
        </w:rPr>
        <w:t xml:space="preserve"> </w:t>
      </w:r>
      <w:r w:rsidR="00470916">
        <w:rPr>
          <w:b/>
          <w:sz w:val="28"/>
          <w:szCs w:val="28"/>
          <w:u w:val="single"/>
        </w:rPr>
        <w:t>13.01.2026</w:t>
      </w:r>
      <w:r w:rsidR="000D3254">
        <w:rPr>
          <w:b/>
          <w:sz w:val="28"/>
          <w:szCs w:val="28"/>
          <w:u w:val="single"/>
        </w:rPr>
        <w:t>г.</w:t>
      </w:r>
      <w:r w:rsidR="00E128DD" w:rsidRPr="000146EB">
        <w:rPr>
          <w:b/>
          <w:sz w:val="28"/>
          <w:szCs w:val="28"/>
          <w:u w:val="single"/>
        </w:rPr>
        <w:t xml:space="preserve">; </w:t>
      </w:r>
      <w:r w:rsidR="00A821C4" w:rsidRPr="000146EB">
        <w:rPr>
          <w:b/>
          <w:sz w:val="28"/>
          <w:szCs w:val="28"/>
          <w:u w:val="single"/>
        </w:rPr>
        <w:t xml:space="preserve">до </w:t>
      </w:r>
      <w:r w:rsidR="000D3254">
        <w:rPr>
          <w:b/>
          <w:sz w:val="28"/>
          <w:szCs w:val="28"/>
          <w:u w:val="single"/>
        </w:rPr>
        <w:t>0</w:t>
      </w:r>
      <w:r w:rsidR="00470916">
        <w:rPr>
          <w:b/>
          <w:sz w:val="28"/>
          <w:szCs w:val="28"/>
          <w:u w:val="single"/>
        </w:rPr>
        <w:t>3.02.2026</w:t>
      </w:r>
      <w:r w:rsidR="000D3254">
        <w:rPr>
          <w:b/>
          <w:sz w:val="28"/>
          <w:szCs w:val="28"/>
          <w:u w:val="single"/>
        </w:rPr>
        <w:t>г.</w:t>
      </w:r>
      <w:r w:rsidR="009C5638">
        <w:rPr>
          <w:b/>
          <w:sz w:val="28"/>
          <w:szCs w:val="28"/>
          <w:u w:val="single"/>
        </w:rPr>
        <w:t xml:space="preserve"> и до 04</w:t>
      </w:r>
      <w:r w:rsidR="00C12382" w:rsidRPr="000146EB">
        <w:rPr>
          <w:b/>
          <w:sz w:val="28"/>
          <w:szCs w:val="28"/>
          <w:u w:val="single"/>
        </w:rPr>
        <w:t>.03</w:t>
      </w:r>
      <w:r w:rsidR="00470916">
        <w:rPr>
          <w:b/>
          <w:sz w:val="28"/>
          <w:szCs w:val="28"/>
          <w:u w:val="single"/>
        </w:rPr>
        <w:t>.2026</w:t>
      </w:r>
      <w:r w:rsidR="002C163E" w:rsidRPr="00E128DD">
        <w:rPr>
          <w:sz w:val="28"/>
          <w:szCs w:val="28"/>
        </w:rPr>
        <w:t xml:space="preserve"> </w:t>
      </w:r>
      <w:r w:rsidR="00FC15D0" w:rsidRPr="00FC15D0">
        <w:rPr>
          <w:b/>
          <w:sz w:val="28"/>
          <w:szCs w:val="28"/>
        </w:rPr>
        <w:t>года</w:t>
      </w:r>
      <w:r w:rsidR="00FC15D0">
        <w:rPr>
          <w:sz w:val="28"/>
          <w:szCs w:val="28"/>
        </w:rPr>
        <w:t xml:space="preserve"> </w:t>
      </w:r>
      <w:r w:rsidR="00A821C4" w:rsidRPr="00E128DD">
        <w:rPr>
          <w:sz w:val="28"/>
          <w:szCs w:val="28"/>
        </w:rPr>
        <w:t>по форме</w:t>
      </w:r>
      <w:r w:rsidR="001B2041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731A11" w:rsidRDefault="00E15F91" w:rsidP="00253F60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«Рождественские каникулы» в срок до </w:t>
      </w:r>
      <w:r w:rsidR="00470916">
        <w:rPr>
          <w:b/>
          <w:sz w:val="28"/>
          <w:szCs w:val="28"/>
          <w:u w:val="single"/>
        </w:rPr>
        <w:t>14.01.2026</w:t>
      </w:r>
      <w:r>
        <w:rPr>
          <w:sz w:val="28"/>
          <w:szCs w:val="28"/>
        </w:rPr>
        <w:t xml:space="preserve"> </w:t>
      </w:r>
      <w:r w:rsidRPr="00470916">
        <w:rPr>
          <w:b/>
          <w:sz w:val="28"/>
          <w:szCs w:val="28"/>
        </w:rPr>
        <w:t>года</w:t>
      </w:r>
      <w:r w:rsidR="002C163E" w:rsidRPr="00E128DD">
        <w:rPr>
          <w:sz w:val="28"/>
          <w:szCs w:val="28"/>
        </w:rPr>
        <w:t xml:space="preserve"> </w:t>
      </w:r>
      <w:r w:rsidR="00D06B26">
        <w:rPr>
          <w:sz w:val="28"/>
          <w:szCs w:val="28"/>
        </w:rPr>
        <w:t xml:space="preserve">по форме (прилагается) </w:t>
      </w:r>
      <w:r w:rsidR="002C163E" w:rsidRPr="00E128DD">
        <w:rPr>
          <w:sz w:val="28"/>
          <w:szCs w:val="28"/>
        </w:rPr>
        <w:t>на электронный адрес</w:t>
      </w:r>
      <w:r w:rsidR="00D04972">
        <w:rPr>
          <w:sz w:val="28"/>
          <w:szCs w:val="28"/>
        </w:rPr>
        <w:t xml:space="preserve"> </w:t>
      </w:r>
      <w:r w:rsidR="00D04972" w:rsidRPr="00D04972">
        <w:rPr>
          <w:color w:val="0070C0"/>
          <w:sz w:val="28"/>
          <w:szCs w:val="28"/>
        </w:rPr>
        <w:t>gvfominyh@yandex.ru</w:t>
      </w:r>
      <w:r w:rsidR="00B46CD0" w:rsidRPr="00E128DD">
        <w:rPr>
          <w:sz w:val="28"/>
          <w:szCs w:val="28"/>
        </w:rPr>
        <w:t>.</w:t>
      </w:r>
    </w:p>
    <w:p w:rsidR="00D868AC" w:rsidRDefault="00D868AC" w:rsidP="00731A11">
      <w:pPr>
        <w:pStyle w:val="a5"/>
        <w:spacing w:line="360" w:lineRule="auto"/>
        <w:jc w:val="both"/>
        <w:rPr>
          <w:sz w:val="28"/>
          <w:szCs w:val="28"/>
        </w:rPr>
      </w:pPr>
    </w:p>
    <w:p w:rsidR="00DE027A" w:rsidRDefault="00DE027A" w:rsidP="00731A11">
      <w:pPr>
        <w:pStyle w:val="a5"/>
        <w:spacing w:line="360" w:lineRule="auto"/>
        <w:jc w:val="both"/>
        <w:rPr>
          <w:sz w:val="28"/>
          <w:szCs w:val="28"/>
        </w:rPr>
      </w:pPr>
    </w:p>
    <w:p w:rsidR="00DE027A" w:rsidRDefault="00DE027A" w:rsidP="00731A11">
      <w:pPr>
        <w:pStyle w:val="a5"/>
        <w:spacing w:line="360" w:lineRule="auto"/>
        <w:jc w:val="both"/>
        <w:rPr>
          <w:sz w:val="28"/>
          <w:szCs w:val="28"/>
        </w:rPr>
      </w:pPr>
    </w:p>
    <w:p w:rsidR="00D868AC" w:rsidRDefault="00D868AC" w:rsidP="00731A11">
      <w:pPr>
        <w:pStyle w:val="a5"/>
        <w:spacing w:line="360" w:lineRule="auto"/>
        <w:jc w:val="both"/>
        <w:rPr>
          <w:sz w:val="28"/>
          <w:szCs w:val="28"/>
        </w:rPr>
      </w:pPr>
    </w:p>
    <w:p w:rsidR="00A821C4" w:rsidRPr="00E128DD" w:rsidRDefault="00470916" w:rsidP="00B85760">
      <w:pPr>
        <w:pStyle w:val="a5"/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9C5638">
        <w:rPr>
          <w:sz w:val="28"/>
          <w:szCs w:val="28"/>
        </w:rPr>
        <w:t xml:space="preserve"> н</w:t>
      </w:r>
      <w:r w:rsidR="00A821C4" w:rsidRPr="00E128DD">
        <w:rPr>
          <w:sz w:val="28"/>
          <w:szCs w:val="28"/>
        </w:rPr>
        <w:t>ачальник</w:t>
      </w:r>
      <w:r w:rsidR="009C5638">
        <w:rPr>
          <w:sz w:val="28"/>
          <w:szCs w:val="28"/>
        </w:rPr>
        <w:t>а</w:t>
      </w:r>
      <w:r w:rsidR="00A821C4" w:rsidRPr="00E128DD">
        <w:rPr>
          <w:sz w:val="28"/>
          <w:szCs w:val="28"/>
        </w:rPr>
        <w:t xml:space="preserve"> Управления образования</w:t>
      </w:r>
      <w:r w:rsidR="00A821C4" w:rsidRPr="00E128DD">
        <w:rPr>
          <w:sz w:val="28"/>
          <w:szCs w:val="28"/>
        </w:rPr>
        <w:tab/>
      </w:r>
      <w:r w:rsidR="00B85760">
        <w:rPr>
          <w:sz w:val="28"/>
          <w:szCs w:val="28"/>
        </w:rPr>
        <w:t xml:space="preserve">       </w:t>
      </w:r>
      <w:r w:rsidR="00A821C4" w:rsidRPr="00E128DD">
        <w:rPr>
          <w:sz w:val="28"/>
          <w:szCs w:val="28"/>
        </w:rPr>
        <w:t xml:space="preserve"> </w:t>
      </w:r>
      <w:r w:rsidR="00731A11">
        <w:rPr>
          <w:noProof/>
          <w:sz w:val="28"/>
          <w:szCs w:val="28"/>
        </w:rPr>
        <w:t xml:space="preserve">   </w:t>
      </w:r>
      <w:r w:rsidR="00D868AC">
        <w:rPr>
          <w:noProof/>
          <w:sz w:val="28"/>
          <w:szCs w:val="28"/>
        </w:rPr>
        <w:t xml:space="preserve">    </w:t>
      </w:r>
      <w:r w:rsidR="00731A11">
        <w:rPr>
          <w:noProof/>
          <w:sz w:val="28"/>
          <w:szCs w:val="28"/>
        </w:rPr>
        <w:t xml:space="preserve">   </w:t>
      </w:r>
      <w:r w:rsidR="009D07F0">
        <w:rPr>
          <w:noProof/>
          <w:sz w:val="28"/>
          <w:szCs w:val="28"/>
        </w:rPr>
        <w:t xml:space="preserve">     </w:t>
      </w:r>
      <w:r w:rsidR="009C5638">
        <w:rPr>
          <w:noProof/>
          <w:sz w:val="28"/>
          <w:szCs w:val="28"/>
        </w:rPr>
        <w:t xml:space="preserve">   </w:t>
      </w:r>
      <w:r w:rsidR="00436AD2">
        <w:rPr>
          <w:noProof/>
          <w:sz w:val="28"/>
          <w:szCs w:val="28"/>
        </w:rPr>
        <w:t xml:space="preserve"> </w:t>
      </w:r>
      <w:r w:rsidR="00F8161A">
        <w:rPr>
          <w:sz w:val="28"/>
          <w:szCs w:val="28"/>
        </w:rPr>
        <w:t>И.А. Кузьмина</w:t>
      </w:r>
    </w:p>
    <w:p w:rsidR="00D868AC" w:rsidRDefault="00D868AC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995DE4" w:rsidRDefault="00995DE4" w:rsidP="00A821C4">
      <w:pPr>
        <w:spacing w:before="120"/>
      </w:pPr>
    </w:p>
    <w:p w:rsidR="000D3254" w:rsidRDefault="000D3254" w:rsidP="00A821C4">
      <w:pPr>
        <w:spacing w:before="120"/>
      </w:pPr>
    </w:p>
    <w:p w:rsidR="00A821C4" w:rsidRDefault="008845F9" w:rsidP="00A821C4">
      <w:pPr>
        <w:spacing w:before="120"/>
      </w:pPr>
      <w:r>
        <w:t>Галина Владимировна Фоминых</w:t>
      </w:r>
      <w:bookmarkStart w:id="0" w:name="_GoBack"/>
      <w:bookmarkEnd w:id="0"/>
    </w:p>
    <w:p w:rsidR="00A821C4" w:rsidRDefault="00A821C4" w:rsidP="00A821C4">
      <w:pPr>
        <w:spacing w:before="120"/>
      </w:pPr>
      <w:r>
        <w:t xml:space="preserve">8 (34364) </w:t>
      </w:r>
      <w:r w:rsidR="00B85760">
        <w:t>3-25-33 (доб.21)</w:t>
      </w:r>
    </w:p>
    <w:p w:rsidR="00DE0D9A" w:rsidRPr="00DE0D9A" w:rsidRDefault="008845F9" w:rsidP="00F5111B">
      <w:pPr>
        <w:jc w:val="right"/>
        <w:rPr>
          <w:sz w:val="24"/>
          <w:szCs w:val="24"/>
        </w:rPr>
      </w:pPr>
      <w:r>
        <w:br w:type="page"/>
      </w:r>
    </w:p>
    <w:p w:rsidR="00DE0D9A" w:rsidRDefault="00DE0D9A" w:rsidP="00DE0D9A">
      <w:pPr>
        <w:pStyle w:val="a5"/>
        <w:jc w:val="right"/>
      </w:pPr>
      <w:r>
        <w:lastRenderedPageBreak/>
        <w:t>форма 1</w:t>
      </w:r>
    </w:p>
    <w:p w:rsidR="00346F5B" w:rsidRPr="00C12382" w:rsidRDefault="00346F5B" w:rsidP="00346F5B">
      <w:pPr>
        <w:pStyle w:val="a5"/>
        <w:jc w:val="right"/>
        <w:rPr>
          <w:u w:val="single"/>
        </w:rPr>
      </w:pPr>
    </w:p>
    <w:p w:rsidR="003A55EA" w:rsidRDefault="003A55EA" w:rsidP="003A55EA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</w:p>
    <w:p w:rsidR="00253F60" w:rsidRDefault="00346F5B" w:rsidP="00253F60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3A55EA">
        <w:rPr>
          <w:b/>
          <w:sz w:val="28"/>
          <w:szCs w:val="28"/>
        </w:rPr>
        <w:t xml:space="preserve"> о проведении профилактических мероприятий «Горка»</w:t>
      </w:r>
      <w:r w:rsidR="00390BF3">
        <w:rPr>
          <w:b/>
          <w:sz w:val="28"/>
          <w:szCs w:val="28"/>
        </w:rPr>
        <w:t xml:space="preserve"> </w:t>
      </w:r>
      <w:r w:rsidR="00297ACD">
        <w:rPr>
          <w:b/>
          <w:sz w:val="28"/>
          <w:szCs w:val="28"/>
        </w:rPr>
        <w:t>_____</w:t>
      </w:r>
      <w:r w:rsidR="00253F60">
        <w:rPr>
          <w:b/>
          <w:sz w:val="28"/>
          <w:szCs w:val="28"/>
        </w:rPr>
        <w:t xml:space="preserve">___________ </w:t>
      </w:r>
    </w:p>
    <w:p w:rsidR="00C12382" w:rsidRPr="00253F60" w:rsidRDefault="00253F60" w:rsidP="00253F60">
      <w:pPr>
        <w:pStyle w:val="a5"/>
        <w:spacing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390BF3">
        <w:rPr>
          <w:sz w:val="20"/>
          <w:szCs w:val="20"/>
        </w:rPr>
        <w:t xml:space="preserve"> </w:t>
      </w:r>
      <w:r w:rsidR="00C12382" w:rsidRPr="00C12382">
        <w:rPr>
          <w:sz w:val="20"/>
          <w:szCs w:val="20"/>
        </w:rPr>
        <w:t>(образовательное учреждение)</w:t>
      </w:r>
    </w:p>
    <w:p w:rsidR="006E47DA" w:rsidRPr="00C12382" w:rsidRDefault="006E47DA" w:rsidP="006E47DA">
      <w:pPr>
        <w:jc w:val="center"/>
      </w:pPr>
    </w:p>
    <w:tbl>
      <w:tblPr>
        <w:tblStyle w:val="a6"/>
        <w:tblW w:w="4947" w:type="pct"/>
        <w:tblLayout w:type="fixed"/>
        <w:tblLook w:val="04A0" w:firstRow="1" w:lastRow="0" w:firstColumn="1" w:lastColumn="0" w:noHBand="0" w:noVBand="1"/>
      </w:tblPr>
      <w:tblGrid>
        <w:gridCol w:w="581"/>
        <w:gridCol w:w="4204"/>
        <w:gridCol w:w="1841"/>
        <w:gridCol w:w="1562"/>
        <w:gridCol w:w="1562"/>
      </w:tblGrid>
      <w:tr w:rsidR="00F076EB" w:rsidRPr="009B423E" w:rsidTr="00987373">
        <w:tc>
          <w:tcPr>
            <w:tcW w:w="298" w:type="pct"/>
          </w:tcPr>
          <w:p w:rsidR="00F076EB" w:rsidRPr="00987373" w:rsidRDefault="00F076EB" w:rsidP="008845F9">
            <w:pPr>
              <w:jc w:val="center"/>
              <w:rPr>
                <w:b/>
                <w:i/>
              </w:rPr>
            </w:pPr>
            <w:r w:rsidRPr="00987373">
              <w:rPr>
                <w:b/>
                <w:i/>
              </w:rPr>
              <w:t>№ п/п</w:t>
            </w:r>
          </w:p>
        </w:tc>
        <w:tc>
          <w:tcPr>
            <w:tcW w:w="2156" w:type="pct"/>
          </w:tcPr>
          <w:p w:rsidR="00F076EB" w:rsidRPr="00987373" w:rsidRDefault="00F076EB" w:rsidP="005E7B02">
            <w:pPr>
              <w:jc w:val="center"/>
              <w:rPr>
                <w:b/>
                <w:i/>
              </w:rPr>
            </w:pPr>
            <w:r w:rsidRPr="00987373">
              <w:rPr>
                <w:b/>
                <w:i/>
              </w:rPr>
              <w:t>Наименование мероприятия</w:t>
            </w:r>
          </w:p>
        </w:tc>
        <w:tc>
          <w:tcPr>
            <w:tcW w:w="944" w:type="pct"/>
          </w:tcPr>
          <w:p w:rsidR="00F076EB" w:rsidRPr="00987373" w:rsidRDefault="00F076EB" w:rsidP="008845F9">
            <w:pPr>
              <w:jc w:val="center"/>
              <w:rPr>
                <w:b/>
                <w:i/>
              </w:rPr>
            </w:pPr>
            <w:r w:rsidRPr="00987373">
              <w:rPr>
                <w:b/>
                <w:i/>
              </w:rPr>
              <w:t>Количество мероприятий</w:t>
            </w:r>
          </w:p>
          <w:p w:rsidR="00F076EB" w:rsidRPr="00987373" w:rsidRDefault="00F076EB" w:rsidP="008845F9">
            <w:pPr>
              <w:jc w:val="center"/>
              <w:rPr>
                <w:b/>
                <w:i/>
              </w:rPr>
            </w:pPr>
            <w:r w:rsidRPr="00987373">
              <w:rPr>
                <w:b/>
                <w:i/>
              </w:rPr>
              <w:t>(публикаций)</w:t>
            </w:r>
          </w:p>
        </w:tc>
        <w:tc>
          <w:tcPr>
            <w:tcW w:w="801" w:type="pct"/>
          </w:tcPr>
          <w:p w:rsidR="00F076EB" w:rsidRPr="00987373" w:rsidRDefault="00F076EB" w:rsidP="008845F9">
            <w:pPr>
              <w:jc w:val="center"/>
              <w:rPr>
                <w:b/>
                <w:i/>
              </w:rPr>
            </w:pPr>
            <w:r w:rsidRPr="00987373">
              <w:rPr>
                <w:b/>
                <w:i/>
              </w:rPr>
              <w:t>Количество участников</w:t>
            </w:r>
          </w:p>
        </w:tc>
        <w:tc>
          <w:tcPr>
            <w:tcW w:w="801" w:type="pct"/>
          </w:tcPr>
          <w:p w:rsidR="00F076EB" w:rsidRPr="00987373" w:rsidRDefault="00F076EB" w:rsidP="008845F9">
            <w:pPr>
              <w:jc w:val="center"/>
              <w:rPr>
                <w:b/>
                <w:i/>
              </w:rPr>
            </w:pPr>
            <w:r w:rsidRPr="00987373">
              <w:rPr>
                <w:b/>
                <w:i/>
              </w:rPr>
              <w:t>Межведомственной взаимодействие (указать Ф.И.О., должность сотрудника ОГИБДД)</w:t>
            </w:r>
          </w:p>
        </w:tc>
      </w:tr>
      <w:tr w:rsidR="00F076EB" w:rsidRPr="009B423E" w:rsidTr="00987373">
        <w:tc>
          <w:tcPr>
            <w:tcW w:w="298" w:type="pct"/>
          </w:tcPr>
          <w:p w:rsidR="00F076EB" w:rsidRPr="009872B9" w:rsidRDefault="00F076EB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6" w:type="pct"/>
          </w:tcPr>
          <w:p w:rsidR="00F076EB" w:rsidRPr="00724602" w:rsidRDefault="00F076EB" w:rsidP="003A54E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Лекций и бесед с учащимися образовательных учреждений педагогическим составом</w:t>
            </w:r>
          </w:p>
        </w:tc>
        <w:tc>
          <w:tcPr>
            <w:tcW w:w="944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F076EB" w:rsidRPr="009B423E" w:rsidTr="00987373">
        <w:tc>
          <w:tcPr>
            <w:tcW w:w="298" w:type="pct"/>
          </w:tcPr>
          <w:p w:rsidR="00F076EB" w:rsidRDefault="00F076EB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6" w:type="pct"/>
          </w:tcPr>
          <w:p w:rsidR="00F076EB" w:rsidRDefault="00F076EB" w:rsidP="00BB0E8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Задействовано отрядов ЮИД</w:t>
            </w:r>
          </w:p>
          <w:p w:rsidR="005570F9" w:rsidRPr="00724602" w:rsidRDefault="005570F9" w:rsidP="00BB0E8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F076EB" w:rsidRPr="009B423E" w:rsidTr="00987373">
        <w:tc>
          <w:tcPr>
            <w:tcW w:w="298" w:type="pct"/>
          </w:tcPr>
          <w:p w:rsidR="00F076EB" w:rsidRDefault="00F076EB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6" w:type="pct"/>
          </w:tcPr>
          <w:p w:rsidR="00F076EB" w:rsidRDefault="00F076EB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Задействовано родительских активов</w:t>
            </w:r>
          </w:p>
        </w:tc>
        <w:tc>
          <w:tcPr>
            <w:tcW w:w="944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F076EB" w:rsidRPr="009B423E" w:rsidTr="00987373">
        <w:tc>
          <w:tcPr>
            <w:tcW w:w="298" w:type="pct"/>
          </w:tcPr>
          <w:p w:rsidR="00F076EB" w:rsidRDefault="00F076EB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56" w:type="pct"/>
          </w:tcPr>
          <w:p w:rsidR="00F076EB" w:rsidRDefault="00F076EB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Задействовано волонтеров</w:t>
            </w:r>
          </w:p>
          <w:p w:rsidR="005570F9" w:rsidRDefault="005570F9" w:rsidP="008845F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0D3254" w:rsidRPr="009B423E" w:rsidTr="00987373">
        <w:tc>
          <w:tcPr>
            <w:tcW w:w="298" w:type="pct"/>
          </w:tcPr>
          <w:p w:rsidR="000D3254" w:rsidRDefault="000D3254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56" w:type="pct"/>
          </w:tcPr>
          <w:p w:rsidR="000D3254" w:rsidRDefault="000D3254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Задействовано общественных деятелей</w:t>
            </w:r>
          </w:p>
        </w:tc>
        <w:tc>
          <w:tcPr>
            <w:tcW w:w="944" w:type="pct"/>
          </w:tcPr>
          <w:p w:rsidR="000D3254" w:rsidRPr="00EF7C3C" w:rsidRDefault="000D3254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0D3254" w:rsidRPr="00EF7C3C" w:rsidRDefault="000D3254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0D3254" w:rsidRPr="00EF7C3C" w:rsidRDefault="000D3254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F8161A" w:rsidRPr="009B423E" w:rsidTr="00987373">
        <w:tc>
          <w:tcPr>
            <w:tcW w:w="298" w:type="pct"/>
            <w:vMerge w:val="restart"/>
          </w:tcPr>
          <w:p w:rsidR="00F8161A" w:rsidRDefault="00F8161A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56" w:type="pct"/>
          </w:tcPr>
          <w:p w:rsidR="00F8161A" w:rsidRDefault="00F8161A" w:rsidP="00F076E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акции «Письмо водителю»</w:t>
            </w:r>
          </w:p>
        </w:tc>
        <w:tc>
          <w:tcPr>
            <w:tcW w:w="944" w:type="pct"/>
          </w:tcPr>
          <w:p w:rsidR="00F8161A" w:rsidRPr="00EF7C3C" w:rsidRDefault="00F8161A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8161A" w:rsidRPr="00EF7C3C" w:rsidRDefault="00F8161A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8161A" w:rsidRPr="00EF7C3C" w:rsidRDefault="00F8161A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F8161A" w:rsidRPr="009B423E" w:rsidTr="00987373">
        <w:tc>
          <w:tcPr>
            <w:tcW w:w="298" w:type="pct"/>
            <w:vMerge/>
          </w:tcPr>
          <w:p w:rsidR="00F8161A" w:rsidRDefault="00F8161A" w:rsidP="009C53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6" w:type="pct"/>
          </w:tcPr>
          <w:p w:rsidR="00F8161A" w:rsidRDefault="00F8161A" w:rsidP="00F076E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Вручено писем -                </w:t>
            </w:r>
          </w:p>
          <w:p w:rsidR="00F8161A" w:rsidRDefault="00F8161A" w:rsidP="00F076E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(кол-во)</w:t>
            </w:r>
          </w:p>
        </w:tc>
        <w:tc>
          <w:tcPr>
            <w:tcW w:w="944" w:type="pct"/>
          </w:tcPr>
          <w:p w:rsidR="00F8161A" w:rsidRPr="00EF7C3C" w:rsidRDefault="00F8161A" w:rsidP="003A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1" w:type="pct"/>
          </w:tcPr>
          <w:p w:rsidR="00F8161A" w:rsidRPr="00EF7C3C" w:rsidRDefault="00F8161A" w:rsidP="003A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01" w:type="pct"/>
          </w:tcPr>
          <w:p w:rsidR="00F8161A" w:rsidRPr="00EF7C3C" w:rsidRDefault="00F8161A" w:rsidP="003A5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076EB" w:rsidRPr="009B423E" w:rsidTr="00987373">
        <w:tc>
          <w:tcPr>
            <w:tcW w:w="298" w:type="pct"/>
          </w:tcPr>
          <w:p w:rsidR="00F076EB" w:rsidRDefault="000D3254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56" w:type="pct"/>
          </w:tcPr>
          <w:p w:rsidR="00F076EB" w:rsidRDefault="0006725A" w:rsidP="00F076E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пешеходных</w:t>
            </w:r>
            <w:r w:rsidR="00F076EB">
              <w:rPr>
                <w:sz w:val="28"/>
                <w:szCs w:val="28"/>
              </w:rPr>
              <w:t xml:space="preserve"> экскурсий</w:t>
            </w:r>
          </w:p>
          <w:p w:rsidR="005570F9" w:rsidRDefault="005570F9" w:rsidP="00F076E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944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</w:tr>
      <w:tr w:rsidR="00F076EB" w:rsidRPr="009B423E" w:rsidTr="00987373">
        <w:tc>
          <w:tcPr>
            <w:tcW w:w="298" w:type="pct"/>
          </w:tcPr>
          <w:p w:rsidR="00F076EB" w:rsidRDefault="000D3254" w:rsidP="009C5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56" w:type="pct"/>
          </w:tcPr>
          <w:p w:rsidR="0006725A" w:rsidRDefault="0006725A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Подготовлено и вышло материалов в СМИ, размещено в иных организациях по тематике мероприятия:</w:t>
            </w:r>
          </w:p>
          <w:p w:rsidR="00F076EB" w:rsidRDefault="0006725A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социальных сетях/количество просмотров</w:t>
            </w:r>
          </w:p>
          <w:p w:rsidR="0006725A" w:rsidRDefault="0006725A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сайтах образовательных организаций</w:t>
            </w:r>
          </w:p>
          <w:p w:rsidR="0006725A" w:rsidRDefault="0006725A" w:rsidP="008845F9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электронных дневниках</w:t>
            </w:r>
          </w:p>
        </w:tc>
        <w:tc>
          <w:tcPr>
            <w:tcW w:w="944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076EB" w:rsidRPr="00EF7C3C" w:rsidRDefault="00F076EB" w:rsidP="003A54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6245" w:rsidRDefault="00666245" w:rsidP="00B138AC">
      <w:pPr>
        <w:rPr>
          <w:sz w:val="28"/>
          <w:szCs w:val="28"/>
        </w:rPr>
      </w:pPr>
    </w:p>
    <w:p w:rsidR="00297ACD" w:rsidRDefault="00297ACD" w:rsidP="00B138AC">
      <w:pPr>
        <w:rPr>
          <w:sz w:val="28"/>
          <w:szCs w:val="28"/>
        </w:rPr>
      </w:pPr>
    </w:p>
    <w:p w:rsidR="00C3301D" w:rsidRDefault="00C3301D" w:rsidP="00B138AC">
      <w:pPr>
        <w:rPr>
          <w:sz w:val="28"/>
          <w:szCs w:val="28"/>
        </w:rPr>
      </w:pPr>
    </w:p>
    <w:p w:rsidR="00297ACD" w:rsidRDefault="00297ACD" w:rsidP="00B138A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образовательного </w:t>
      </w:r>
      <w:r w:rsidR="00C3301D">
        <w:rPr>
          <w:sz w:val="28"/>
          <w:szCs w:val="28"/>
        </w:rPr>
        <w:t>учреждени</w:t>
      </w:r>
      <w:r w:rsidR="007A5310">
        <w:rPr>
          <w:sz w:val="28"/>
          <w:szCs w:val="28"/>
        </w:rPr>
        <w:t>я ______________ (______________)</w:t>
      </w:r>
    </w:p>
    <w:p w:rsidR="00BB6892" w:rsidRDefault="00297ACD" w:rsidP="00B138AC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7ACD">
        <w:t xml:space="preserve">       </w:t>
      </w:r>
      <w:r>
        <w:t xml:space="preserve">       </w:t>
      </w:r>
      <w:r w:rsidRPr="00297ACD">
        <w:t>(подпись)</w:t>
      </w:r>
    </w:p>
    <w:p w:rsidR="00BB6892" w:rsidRDefault="00BB6892">
      <w:r>
        <w:br w:type="page"/>
      </w:r>
    </w:p>
    <w:p w:rsidR="00BB6892" w:rsidRPr="00DE0D9A" w:rsidRDefault="00DE0D9A" w:rsidP="00BB6892">
      <w:pPr>
        <w:pStyle w:val="a5"/>
        <w:jc w:val="right"/>
      </w:pPr>
      <w:r w:rsidRPr="00DE0D9A">
        <w:lastRenderedPageBreak/>
        <w:t>форма 2</w:t>
      </w:r>
    </w:p>
    <w:p w:rsidR="00BB6892" w:rsidRDefault="00BB6892" w:rsidP="00BB6892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</w:p>
    <w:p w:rsidR="00BB6892" w:rsidRDefault="00BB6892" w:rsidP="00BB6892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проведении профилактических мероприятий «Рождественские каникулы»</w:t>
      </w:r>
    </w:p>
    <w:p w:rsidR="00BB6892" w:rsidRDefault="00BB6892" w:rsidP="00BB6892">
      <w:pPr>
        <w:pStyle w:val="a5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BB6892" w:rsidRPr="00C12382" w:rsidRDefault="00BB6892" w:rsidP="00BB6892">
      <w:pPr>
        <w:pStyle w:val="a5"/>
        <w:spacing w:line="276" w:lineRule="auto"/>
        <w:ind w:firstLine="708"/>
        <w:jc w:val="center"/>
        <w:rPr>
          <w:sz w:val="20"/>
          <w:szCs w:val="20"/>
        </w:rPr>
      </w:pPr>
      <w:r w:rsidRPr="00C12382">
        <w:rPr>
          <w:sz w:val="20"/>
          <w:szCs w:val="20"/>
        </w:rPr>
        <w:t>(образовательное учреждение)</w:t>
      </w:r>
    </w:p>
    <w:p w:rsidR="00BB6892" w:rsidRPr="00C12382" w:rsidRDefault="00BB6892" w:rsidP="00BB6892">
      <w:pPr>
        <w:jc w:val="center"/>
      </w:pPr>
    </w:p>
    <w:tbl>
      <w:tblPr>
        <w:tblStyle w:val="a6"/>
        <w:tblW w:w="4949" w:type="pct"/>
        <w:tblLayout w:type="fixed"/>
        <w:tblLook w:val="04A0" w:firstRow="1" w:lastRow="0" w:firstColumn="1" w:lastColumn="0" w:noHBand="0" w:noVBand="1"/>
      </w:tblPr>
      <w:tblGrid>
        <w:gridCol w:w="585"/>
        <w:gridCol w:w="5903"/>
        <w:gridCol w:w="1701"/>
        <w:gridCol w:w="1564"/>
      </w:tblGrid>
      <w:tr w:rsidR="00BB6892" w:rsidRPr="009B423E" w:rsidTr="00F9570E">
        <w:tc>
          <w:tcPr>
            <w:tcW w:w="300" w:type="pct"/>
          </w:tcPr>
          <w:p w:rsidR="00BB6892" w:rsidRPr="00370880" w:rsidRDefault="00BB6892" w:rsidP="00F9570E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26" w:type="pct"/>
          </w:tcPr>
          <w:p w:rsidR="00BB6892" w:rsidRPr="00370880" w:rsidRDefault="00BB6892" w:rsidP="00F9570E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аименование</w:t>
            </w:r>
            <w:r w:rsidRPr="00370880">
              <w:rPr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872" w:type="pct"/>
          </w:tcPr>
          <w:p w:rsidR="00BB6892" w:rsidRPr="00370880" w:rsidRDefault="00BB6892" w:rsidP="00F957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02" w:type="pct"/>
          </w:tcPr>
          <w:p w:rsidR="00BB6892" w:rsidRPr="00370880" w:rsidRDefault="00BB6892" w:rsidP="00F9570E">
            <w:pPr>
              <w:jc w:val="center"/>
              <w:rPr>
                <w:b/>
                <w:sz w:val="24"/>
                <w:szCs w:val="24"/>
              </w:rPr>
            </w:pPr>
            <w:r w:rsidRPr="00370880">
              <w:rPr>
                <w:b/>
                <w:sz w:val="24"/>
                <w:szCs w:val="24"/>
              </w:rPr>
              <w:t>Количество участников</w:t>
            </w:r>
          </w:p>
        </w:tc>
      </w:tr>
      <w:tr w:rsidR="00BB6892" w:rsidRPr="009B423E" w:rsidTr="00F9570E">
        <w:tc>
          <w:tcPr>
            <w:tcW w:w="300" w:type="pct"/>
          </w:tcPr>
          <w:p w:rsidR="00BB6892" w:rsidRPr="009872B9" w:rsidRDefault="00BB6892" w:rsidP="00F9570E">
            <w:pPr>
              <w:rPr>
                <w:sz w:val="28"/>
                <w:szCs w:val="28"/>
              </w:rPr>
            </w:pPr>
          </w:p>
        </w:tc>
        <w:tc>
          <w:tcPr>
            <w:tcW w:w="3026" w:type="pct"/>
          </w:tcPr>
          <w:p w:rsidR="00BB6892" w:rsidRPr="00724602" w:rsidRDefault="00BB6892" w:rsidP="00F9570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872" w:type="pct"/>
          </w:tcPr>
          <w:p w:rsidR="00BB6892" w:rsidRPr="00EF7C3C" w:rsidRDefault="00BB6892" w:rsidP="00F95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BB6892" w:rsidRPr="00EF7C3C" w:rsidRDefault="00BB6892" w:rsidP="00F9570E">
            <w:pPr>
              <w:jc w:val="center"/>
              <w:rPr>
                <w:sz w:val="28"/>
                <w:szCs w:val="28"/>
              </w:rPr>
            </w:pPr>
          </w:p>
        </w:tc>
      </w:tr>
      <w:tr w:rsidR="00BB6892" w:rsidRPr="009B423E" w:rsidTr="00F9570E">
        <w:tc>
          <w:tcPr>
            <w:tcW w:w="300" w:type="pct"/>
          </w:tcPr>
          <w:p w:rsidR="00BB6892" w:rsidRDefault="00BB6892" w:rsidP="00F9570E">
            <w:pPr>
              <w:rPr>
                <w:sz w:val="28"/>
                <w:szCs w:val="28"/>
              </w:rPr>
            </w:pPr>
          </w:p>
        </w:tc>
        <w:tc>
          <w:tcPr>
            <w:tcW w:w="3026" w:type="pct"/>
          </w:tcPr>
          <w:p w:rsidR="00BB6892" w:rsidRPr="00724602" w:rsidRDefault="00BB6892" w:rsidP="00F9570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872" w:type="pct"/>
          </w:tcPr>
          <w:p w:rsidR="00BB6892" w:rsidRPr="00EF7C3C" w:rsidRDefault="00BB6892" w:rsidP="00F95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BB6892" w:rsidRPr="00EF7C3C" w:rsidRDefault="00BB6892" w:rsidP="00F9570E">
            <w:pPr>
              <w:jc w:val="center"/>
              <w:rPr>
                <w:sz w:val="28"/>
                <w:szCs w:val="28"/>
              </w:rPr>
            </w:pPr>
          </w:p>
        </w:tc>
      </w:tr>
      <w:tr w:rsidR="00BB6892" w:rsidRPr="009B423E" w:rsidTr="00F9570E">
        <w:tc>
          <w:tcPr>
            <w:tcW w:w="300" w:type="pct"/>
          </w:tcPr>
          <w:p w:rsidR="00BB6892" w:rsidRDefault="00BB6892" w:rsidP="00F9570E">
            <w:pPr>
              <w:rPr>
                <w:sz w:val="28"/>
                <w:szCs w:val="28"/>
              </w:rPr>
            </w:pPr>
          </w:p>
        </w:tc>
        <w:tc>
          <w:tcPr>
            <w:tcW w:w="3026" w:type="pct"/>
          </w:tcPr>
          <w:p w:rsidR="00BB6892" w:rsidRDefault="00BB6892" w:rsidP="00F9570E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872" w:type="pct"/>
          </w:tcPr>
          <w:p w:rsidR="00BB6892" w:rsidRPr="00EF7C3C" w:rsidRDefault="00BB6892" w:rsidP="00F957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BB6892" w:rsidRPr="00EF7C3C" w:rsidRDefault="00BB6892" w:rsidP="00F957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6892" w:rsidRDefault="00BB6892" w:rsidP="00BB6892">
      <w:pPr>
        <w:rPr>
          <w:sz w:val="28"/>
          <w:szCs w:val="28"/>
        </w:rPr>
      </w:pPr>
    </w:p>
    <w:p w:rsidR="00BB6892" w:rsidRDefault="00BB6892" w:rsidP="00BB6892">
      <w:pPr>
        <w:rPr>
          <w:sz w:val="28"/>
          <w:szCs w:val="28"/>
        </w:rPr>
      </w:pPr>
    </w:p>
    <w:p w:rsidR="00BB6892" w:rsidRDefault="00BB6892" w:rsidP="00BB6892">
      <w:pPr>
        <w:rPr>
          <w:sz w:val="28"/>
          <w:szCs w:val="28"/>
        </w:rPr>
      </w:pPr>
    </w:p>
    <w:p w:rsidR="00BB6892" w:rsidRDefault="00BB6892" w:rsidP="00BB6892">
      <w:pPr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образовательного учреждения ______________ (______________)</w:t>
      </w:r>
    </w:p>
    <w:p w:rsidR="00DE0D9A" w:rsidRDefault="00BB689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97ACD">
        <w:t xml:space="preserve">       </w:t>
      </w:r>
      <w:r>
        <w:t xml:space="preserve">       </w:t>
      </w:r>
      <w:r w:rsidRPr="00297ACD">
        <w:t>(подпись)</w:t>
      </w:r>
    </w:p>
    <w:sectPr w:rsidR="00DE0D9A" w:rsidSect="00731A1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AA" w:rsidRDefault="007518AA" w:rsidP="000D37D4">
      <w:r>
        <w:separator/>
      </w:r>
    </w:p>
  </w:endnote>
  <w:endnote w:type="continuationSeparator" w:id="0">
    <w:p w:rsidR="007518AA" w:rsidRDefault="007518AA" w:rsidP="000D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AA" w:rsidRDefault="007518AA" w:rsidP="000D37D4">
      <w:r>
        <w:separator/>
      </w:r>
    </w:p>
  </w:footnote>
  <w:footnote w:type="continuationSeparator" w:id="0">
    <w:p w:rsidR="007518AA" w:rsidRDefault="007518AA" w:rsidP="000D37D4">
      <w:r>
        <w:continuationSeparator/>
      </w:r>
    </w:p>
  </w:footnote>
  <w:footnote w:id="1">
    <w:p w:rsidR="00FC2FC9" w:rsidRDefault="00FC2FC9" w:rsidP="00FC2FC9">
      <w:pPr>
        <w:pStyle w:val="aa"/>
      </w:pPr>
      <w:r>
        <w:rPr>
          <w:rStyle w:val="a9"/>
        </w:rPr>
        <w:footnoteRef/>
      </w:r>
      <w:r>
        <w:t xml:space="preserve"> Далее – «ДТП»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680"/>
    <w:multiLevelType w:val="hybridMultilevel"/>
    <w:tmpl w:val="EFD8DA2A"/>
    <w:lvl w:ilvl="0" w:tplc="46743B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26657"/>
    <w:multiLevelType w:val="hybridMultilevel"/>
    <w:tmpl w:val="CC428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A462A"/>
    <w:multiLevelType w:val="hybridMultilevel"/>
    <w:tmpl w:val="1CBA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9EE"/>
    <w:multiLevelType w:val="hybridMultilevel"/>
    <w:tmpl w:val="8872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40D"/>
    <w:rsid w:val="000025C9"/>
    <w:rsid w:val="000146EB"/>
    <w:rsid w:val="000237A7"/>
    <w:rsid w:val="0004040D"/>
    <w:rsid w:val="00065C53"/>
    <w:rsid w:val="0006725A"/>
    <w:rsid w:val="00082D5F"/>
    <w:rsid w:val="0008466D"/>
    <w:rsid w:val="000A2EC1"/>
    <w:rsid w:val="000B12DB"/>
    <w:rsid w:val="000C52CE"/>
    <w:rsid w:val="000D3254"/>
    <w:rsid w:val="000D37D4"/>
    <w:rsid w:val="000E60F1"/>
    <w:rsid w:val="000F33D3"/>
    <w:rsid w:val="000F462D"/>
    <w:rsid w:val="00106B24"/>
    <w:rsid w:val="00107DD8"/>
    <w:rsid w:val="00110BB5"/>
    <w:rsid w:val="00110E73"/>
    <w:rsid w:val="00126B8E"/>
    <w:rsid w:val="001502CD"/>
    <w:rsid w:val="00171A55"/>
    <w:rsid w:val="00194F6A"/>
    <w:rsid w:val="0019627E"/>
    <w:rsid w:val="001A6F19"/>
    <w:rsid w:val="001B2041"/>
    <w:rsid w:val="001B3AA2"/>
    <w:rsid w:val="001B73D2"/>
    <w:rsid w:val="001D1E2C"/>
    <w:rsid w:val="001E0248"/>
    <w:rsid w:val="00220069"/>
    <w:rsid w:val="00222EEA"/>
    <w:rsid w:val="002537FC"/>
    <w:rsid w:val="00253F60"/>
    <w:rsid w:val="00291129"/>
    <w:rsid w:val="0029279A"/>
    <w:rsid w:val="00294449"/>
    <w:rsid w:val="00297A84"/>
    <w:rsid w:val="00297ACD"/>
    <w:rsid w:val="002C163E"/>
    <w:rsid w:val="002C45CE"/>
    <w:rsid w:val="002C5C72"/>
    <w:rsid w:val="002E43DE"/>
    <w:rsid w:val="002E726C"/>
    <w:rsid w:val="003138B5"/>
    <w:rsid w:val="00321497"/>
    <w:rsid w:val="00341580"/>
    <w:rsid w:val="0034392C"/>
    <w:rsid w:val="00346F5B"/>
    <w:rsid w:val="00370880"/>
    <w:rsid w:val="00372CFA"/>
    <w:rsid w:val="00372E24"/>
    <w:rsid w:val="00377694"/>
    <w:rsid w:val="003779EC"/>
    <w:rsid w:val="003847AB"/>
    <w:rsid w:val="00385119"/>
    <w:rsid w:val="00390BF3"/>
    <w:rsid w:val="00394429"/>
    <w:rsid w:val="00397637"/>
    <w:rsid w:val="003A3D4F"/>
    <w:rsid w:val="003A55EA"/>
    <w:rsid w:val="003A5D66"/>
    <w:rsid w:val="003C6A4B"/>
    <w:rsid w:val="003D3CC0"/>
    <w:rsid w:val="003F22F7"/>
    <w:rsid w:val="004310AA"/>
    <w:rsid w:val="00436AD2"/>
    <w:rsid w:val="00446F68"/>
    <w:rsid w:val="00470916"/>
    <w:rsid w:val="004779A5"/>
    <w:rsid w:val="00492EB1"/>
    <w:rsid w:val="00497F5D"/>
    <w:rsid w:val="00537684"/>
    <w:rsid w:val="005472C3"/>
    <w:rsid w:val="005570F9"/>
    <w:rsid w:val="00557FC4"/>
    <w:rsid w:val="00570F6E"/>
    <w:rsid w:val="005C33CB"/>
    <w:rsid w:val="005E424C"/>
    <w:rsid w:val="005E70F2"/>
    <w:rsid w:val="005E7B02"/>
    <w:rsid w:val="005F5994"/>
    <w:rsid w:val="00616F08"/>
    <w:rsid w:val="00634BD4"/>
    <w:rsid w:val="00652B82"/>
    <w:rsid w:val="00662484"/>
    <w:rsid w:val="00666245"/>
    <w:rsid w:val="00672410"/>
    <w:rsid w:val="0068611F"/>
    <w:rsid w:val="00693767"/>
    <w:rsid w:val="006C1F94"/>
    <w:rsid w:val="006C5C90"/>
    <w:rsid w:val="006D0CE6"/>
    <w:rsid w:val="006D2D82"/>
    <w:rsid w:val="006E47DA"/>
    <w:rsid w:val="00705539"/>
    <w:rsid w:val="00724602"/>
    <w:rsid w:val="0073011F"/>
    <w:rsid w:val="00731A11"/>
    <w:rsid w:val="00734C1B"/>
    <w:rsid w:val="007518AA"/>
    <w:rsid w:val="007527F4"/>
    <w:rsid w:val="00777258"/>
    <w:rsid w:val="00777A00"/>
    <w:rsid w:val="00787605"/>
    <w:rsid w:val="007925E1"/>
    <w:rsid w:val="007A5310"/>
    <w:rsid w:val="007A54FA"/>
    <w:rsid w:val="007B656F"/>
    <w:rsid w:val="007F69E6"/>
    <w:rsid w:val="00852337"/>
    <w:rsid w:val="00857D81"/>
    <w:rsid w:val="0087743F"/>
    <w:rsid w:val="00883CE9"/>
    <w:rsid w:val="008845F9"/>
    <w:rsid w:val="008854E3"/>
    <w:rsid w:val="00896584"/>
    <w:rsid w:val="0089676D"/>
    <w:rsid w:val="008B0BC3"/>
    <w:rsid w:val="008C5D56"/>
    <w:rsid w:val="008E7B26"/>
    <w:rsid w:val="008E7E58"/>
    <w:rsid w:val="008F3E89"/>
    <w:rsid w:val="00903A3C"/>
    <w:rsid w:val="00915F19"/>
    <w:rsid w:val="0092143C"/>
    <w:rsid w:val="00926390"/>
    <w:rsid w:val="009415B6"/>
    <w:rsid w:val="00954BE1"/>
    <w:rsid w:val="00970C80"/>
    <w:rsid w:val="009760CD"/>
    <w:rsid w:val="009872B9"/>
    <w:rsid w:val="00987373"/>
    <w:rsid w:val="00995DE4"/>
    <w:rsid w:val="009C531B"/>
    <w:rsid w:val="009C5638"/>
    <w:rsid w:val="009D07F0"/>
    <w:rsid w:val="00A23A58"/>
    <w:rsid w:val="00A417A9"/>
    <w:rsid w:val="00A45A88"/>
    <w:rsid w:val="00A821C4"/>
    <w:rsid w:val="00A83820"/>
    <w:rsid w:val="00AA1CDB"/>
    <w:rsid w:val="00AC2B92"/>
    <w:rsid w:val="00B138AC"/>
    <w:rsid w:val="00B151B6"/>
    <w:rsid w:val="00B171CC"/>
    <w:rsid w:val="00B27828"/>
    <w:rsid w:val="00B403FF"/>
    <w:rsid w:val="00B43B69"/>
    <w:rsid w:val="00B46CD0"/>
    <w:rsid w:val="00B47CCE"/>
    <w:rsid w:val="00B7781C"/>
    <w:rsid w:val="00B85760"/>
    <w:rsid w:val="00B91A95"/>
    <w:rsid w:val="00B9276E"/>
    <w:rsid w:val="00BA39D8"/>
    <w:rsid w:val="00BB6892"/>
    <w:rsid w:val="00BB7755"/>
    <w:rsid w:val="00BD5783"/>
    <w:rsid w:val="00BE05E0"/>
    <w:rsid w:val="00BF3EDE"/>
    <w:rsid w:val="00C039A0"/>
    <w:rsid w:val="00C12382"/>
    <w:rsid w:val="00C3301D"/>
    <w:rsid w:val="00C43FAC"/>
    <w:rsid w:val="00C51226"/>
    <w:rsid w:val="00C6718B"/>
    <w:rsid w:val="00C75B73"/>
    <w:rsid w:val="00C75CCA"/>
    <w:rsid w:val="00CC76D4"/>
    <w:rsid w:val="00CD0C56"/>
    <w:rsid w:val="00CE6E6F"/>
    <w:rsid w:val="00CF0100"/>
    <w:rsid w:val="00CF5C76"/>
    <w:rsid w:val="00D01E08"/>
    <w:rsid w:val="00D04972"/>
    <w:rsid w:val="00D06B26"/>
    <w:rsid w:val="00D150AE"/>
    <w:rsid w:val="00D602C7"/>
    <w:rsid w:val="00D61284"/>
    <w:rsid w:val="00D64D1E"/>
    <w:rsid w:val="00D6536B"/>
    <w:rsid w:val="00D65A7C"/>
    <w:rsid w:val="00D868AC"/>
    <w:rsid w:val="00D93E6B"/>
    <w:rsid w:val="00DA76E1"/>
    <w:rsid w:val="00DA7F53"/>
    <w:rsid w:val="00DB1A0D"/>
    <w:rsid w:val="00DB45A4"/>
    <w:rsid w:val="00DC6BA4"/>
    <w:rsid w:val="00DD0228"/>
    <w:rsid w:val="00DD68F2"/>
    <w:rsid w:val="00DE027A"/>
    <w:rsid w:val="00DE0D9A"/>
    <w:rsid w:val="00E128DD"/>
    <w:rsid w:val="00E15F91"/>
    <w:rsid w:val="00E320F5"/>
    <w:rsid w:val="00E60EEC"/>
    <w:rsid w:val="00E8170C"/>
    <w:rsid w:val="00E86D3F"/>
    <w:rsid w:val="00EC5ED5"/>
    <w:rsid w:val="00ED29AB"/>
    <w:rsid w:val="00ED356A"/>
    <w:rsid w:val="00EE1B69"/>
    <w:rsid w:val="00EE573F"/>
    <w:rsid w:val="00EF7C3C"/>
    <w:rsid w:val="00F076EB"/>
    <w:rsid w:val="00F306CF"/>
    <w:rsid w:val="00F42CF6"/>
    <w:rsid w:val="00F46250"/>
    <w:rsid w:val="00F5111B"/>
    <w:rsid w:val="00F63F60"/>
    <w:rsid w:val="00F8151A"/>
    <w:rsid w:val="00F8161A"/>
    <w:rsid w:val="00F90597"/>
    <w:rsid w:val="00FA63AA"/>
    <w:rsid w:val="00FC15D0"/>
    <w:rsid w:val="00FC2FC9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EE59FC8"/>
  <w15:docId w15:val="{DFC01BB8-F7B5-4ED7-AAA3-E26847DB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0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2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6D0CE6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rsid w:val="006E47DA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872B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72B9"/>
    <w:pPr>
      <w:ind w:left="720"/>
      <w:contextualSpacing/>
    </w:pPr>
  </w:style>
  <w:style w:type="character" w:styleId="a9">
    <w:name w:val="footnote reference"/>
    <w:rsid w:val="000D37D4"/>
    <w:rPr>
      <w:vertAlign w:val="superscript"/>
    </w:rPr>
  </w:style>
  <w:style w:type="paragraph" w:styleId="aa">
    <w:name w:val="footnote text"/>
    <w:basedOn w:val="a"/>
    <w:link w:val="ab"/>
    <w:rsid w:val="000D37D4"/>
  </w:style>
  <w:style w:type="character" w:customStyle="1" w:styleId="ab">
    <w:name w:val="Текст сноски Знак"/>
    <w:basedOn w:val="a0"/>
    <w:link w:val="aa"/>
    <w:rsid w:val="000D37D4"/>
    <w:rPr>
      <w:rFonts w:ascii="Times New Roman" w:eastAsia="Times New Roman" w:hAnsi="Times New Roman"/>
    </w:rPr>
  </w:style>
  <w:style w:type="paragraph" w:styleId="2">
    <w:name w:val="Body Text 2"/>
    <w:basedOn w:val="a"/>
    <w:link w:val="20"/>
    <w:uiPriority w:val="99"/>
    <w:unhideWhenUsed/>
    <w:rsid w:val="00FC2FC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C2FC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Каушан Светлана Петровна</dc:creator>
  <cp:keywords/>
  <dc:description/>
  <cp:lastModifiedBy>МЦ</cp:lastModifiedBy>
  <cp:revision>100</cp:revision>
  <cp:lastPrinted>2024-11-19T03:48:00Z</cp:lastPrinted>
  <dcterms:created xsi:type="dcterms:W3CDTF">2014-12-11T03:51:00Z</dcterms:created>
  <dcterms:modified xsi:type="dcterms:W3CDTF">2025-12-04T11:29:00Z</dcterms:modified>
</cp:coreProperties>
</file>