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7C" w:rsidRP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ребенок смог пойти в детский сад, родителям необходимо подать документы по всем правилам. В 2021 году в этом процессе произошли изменения, о новшествах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знать сотрудникам ДОУ и родителям, чей ребенок устраиваться в дошкольное образовательное учреждение (ДОУ). Далее мы рассмотрим всю необходимую информацию, порядок подачи документов. Перечисленные требования должны быть донесены до родителей через представителей детского сада или учреждения, распределяющего детей по ДОУ.</w: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родителей</w: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Приемный отдел и ДОУ должны предоставить родителям информацию по поступлению в детские сады, чтобы не потребовалось несколько раз отвечать на одни и те же вопросы. Рекомендуется организовать собрание, на котором руководители объяснят основные все правила. Важно предоставить разъяснения по новш</w:t>
      </w:r>
      <w:r w:rsid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ествам, введенным с 2021 года.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родителей проходит поэтапно:</w:t>
      </w:r>
      <w:r w:rsidR="00270BFC"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информации по перечню документов. Родители обязаны собрать их непосредственно перед поступлением в детский сад. Новый список сократили, что упростило процедуру приема.</w: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Разъяснение этапов зачисления. Родители должны знать этапы зачисления, выбор даты и времени. Многие из них не знают, требуется ли обращаться в распределяющие учреждения или сразу в детский сад. </w: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общей информации о детских садах. Родители смогут узнать, в каком ДОУ содержится большее количество детей, где присутствуют свободные места. Они выясняют, как происходит процедура зачисления, что требуют организаторы, ответственные за прием. </w: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предоставил данные по зачислению детей с инвалидностью и ограниченными возможностями здоровья (ОВЗ). Родители смогут предварительно выяснить, как происходит воспитательный процесс, какие требования запрашивают от родителей.</w:t>
      </w:r>
    </w:p>
    <w:p w:rsidR="002E4A7C" w:rsidRP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сдачи документов</w:t>
      </w:r>
    </w:p>
    <w:p w:rsidR="002E4A7C" w:rsidRP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документы перешли в соответствующие органы, ребенок был зачислен в ДОУ, следуют нескольким правилам:</w:t>
      </w:r>
    </w:p>
    <w:p w:rsidR="002E4A7C" w:rsidRPr="00825511" w:rsidRDefault="002E4A7C" w:rsidP="0082551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1580" cy="1203960"/>
            <wp:effectExtent l="19050" t="0" r="7620" b="0"/>
            <wp:docPr id="4" name="Рисунок 4" descr="https://thumb.tildacdn.com/tild3165-3033-4164-b233-643832333065/-/resize/200x/-/format/webp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.tildacdn.com/tild3165-3033-4164-b233-643832333065/-/resize/200x/-/format/webp/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A7C" w:rsidRPr="00825511" w:rsidRDefault="002E4A7C" w:rsidP="0082551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документов</w:t>
      </w:r>
    </w:p>
    <w:p w:rsidR="002E4A7C" w:rsidRPr="00825511" w:rsidRDefault="002E4A7C" w:rsidP="0082551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должна получить направление для посещения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детского сада.</w:t>
      </w:r>
    </w:p>
    <w:p w:rsidR="002E4A7C" w:rsidRPr="00825511" w:rsidRDefault="002E4A7C" w:rsidP="0082551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3960" cy="1203960"/>
            <wp:effectExtent l="19050" t="0" r="0" b="0"/>
            <wp:docPr id="5" name="Рисунок 5" descr="https://thumb.tildacdn.com/tild3362-6135-4863-b662-383365326366/-/resize/200x/-/format/webp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umb.tildacdn.com/tild3362-6135-4863-b662-383365326366/-/resize/200x/-/format/webp/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A7C" w:rsidRPr="00825511" w:rsidRDefault="002E4A7C" w:rsidP="0082551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документов</w:t>
      </w:r>
    </w:p>
    <w:p w:rsidR="002E4A7C" w:rsidRPr="00825511" w:rsidRDefault="002E4A7C" w:rsidP="0082551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основные документы собраны, их направляют ответственному человеку в ДОУ.</w:t>
      </w:r>
    </w:p>
    <w:p w:rsidR="002E4A7C" w:rsidRPr="00825511" w:rsidRDefault="002E4A7C" w:rsidP="0082551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1580" cy="1203960"/>
            <wp:effectExtent l="19050" t="0" r="7620" b="0"/>
            <wp:docPr id="6" name="Рисунок 6" descr="https://thumb.tildacdn.com/tild6536-6266-4165-b263-366132396161/-/resize/200x/-/format/webp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umb.tildacdn.com/tild6536-6266-4165-b263-366132396161/-/resize/200x/-/format/webp/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A7C" w:rsidRPr="00825511" w:rsidRDefault="002E4A7C" w:rsidP="0082551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устав</w:t>
      </w:r>
    </w:p>
    <w:p w:rsidR="00825511" w:rsidRDefault="00825511" w:rsidP="0082551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A7C" w:rsidRP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 должны ознакомиться с правилами и уставом детского сада, получить расписку.</w:t>
      </w:r>
    </w:p>
    <w:p w:rsid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требования были упрощены, чтобы дети получили место в детском саду.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Times New Roman" w:hAnsi="Times New Roman" w:cs="Times New Roman"/>
          <w:b/>
          <w:bCs/>
          <w:color w:val="2A993C"/>
          <w:sz w:val="24"/>
          <w:szCs w:val="24"/>
          <w:lang w:eastAsia="ru-RU"/>
        </w:rPr>
        <w:t>Ранее при поступлении в детский сад родителям требовалось брать свидетельство о регистрации ребенка по месту жительства и свидетельство о рождении. С 1 января 2021 года устранили потребность в их использовании.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4A7C" w:rsidRP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родители знали, какие документы подавать в точности, ответственное лицо ДОУ должно </w:t>
      </w:r>
      <w:proofErr w:type="gramStart"/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стенде или сайте детского сада.</w: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необходимых для поступления документов:</w:t>
      </w:r>
    </w:p>
    <w:p w:rsidR="002E4A7C" w:rsidRP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 приеме; </w:t>
      </w:r>
    </w:p>
    <w:p w:rsidR="002E4A7C" w:rsidRP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 рождении и месте жительства ребенка (больше не требуется); </w:t>
      </w:r>
    </w:p>
    <w:p w:rsidR="002E4A7C" w:rsidRP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родителей; </w: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карта ребенка. </w: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дополнительных документов для детей с ОВЗ:</w:t>
      </w:r>
    </w:p>
    <w:p w:rsidR="002E4A7C" w:rsidRP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ПМПК;</w: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 потребности прохождения учеником обучения оздоровительной направленности.</w:t>
      </w:r>
    </w:p>
    <w:p w:rsidR="002E4A7C" w:rsidRPr="00825511" w:rsidRDefault="002E4A7C" w:rsidP="00825511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потребоваться дополнительные документы, если они имеются у семьи. Например, право опеки, пребывания на территории России, льготные справки.</w:t>
      </w:r>
    </w:p>
    <w:p w:rsidR="002E4A7C" w:rsidRPr="00825511" w:rsidRDefault="002E4A7C" w:rsidP="008255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обязанностей человека, ответственного за приём</w:t>
      </w:r>
    </w:p>
    <w:p w:rsidR="002B0E3E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появился Интернет-ресурс «</w:t>
      </w:r>
      <w:proofErr w:type="spellStart"/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этапы зачисления можно проходить онлайн. Человек, ответственный за прием детей, должен</w:t>
      </w:r>
      <w:r w:rsid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следующим правилам: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MS Mincho" w:hAnsi="MS Mincho" w:cs="Times New Roman"/>
          <w:color w:val="1F9100"/>
          <w:sz w:val="24"/>
          <w:szCs w:val="24"/>
          <w:lang w:eastAsia="ru-RU"/>
        </w:rPr>
        <w:t>‣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сведений об очереди, месте, порядке зачисления в региональной системе;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MS Mincho" w:hAnsi="MS Mincho" w:cs="Times New Roman"/>
          <w:color w:val="1F9100"/>
          <w:sz w:val="24"/>
          <w:szCs w:val="24"/>
          <w:lang w:eastAsia="ru-RU"/>
        </w:rPr>
        <w:t>‣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взятие с родителей расписки о том, что они ознакомились с местными правилами, уставом, лицензией ДОУ;</w:t>
      </w:r>
    </w:p>
    <w:p w:rsidR="002E4A7C" w:rsidRPr="00825511" w:rsidRDefault="002E4A7C" w:rsidP="008255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MS Mincho" w:hAnsi="MS Mincho" w:cs="Times New Roman"/>
          <w:color w:val="1F9100"/>
          <w:sz w:val="24"/>
          <w:szCs w:val="24"/>
          <w:lang w:eastAsia="ru-RU"/>
        </w:rPr>
        <w:t>‣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информации о месте ребенка в очереди на прием в детский сад;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MS Mincho" w:hAnsi="MS Mincho" w:cs="Times New Roman"/>
          <w:color w:val="1F9100"/>
          <w:sz w:val="24"/>
          <w:szCs w:val="24"/>
          <w:lang w:eastAsia="ru-RU"/>
        </w:rPr>
        <w:t>‣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своевременное принятие и оформление документов от родителей с передачей расписки;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MS Mincho" w:hAnsi="MS Mincho" w:cs="Times New Roman"/>
          <w:color w:val="1F9100"/>
          <w:sz w:val="24"/>
          <w:szCs w:val="24"/>
          <w:lang w:eastAsia="ru-RU"/>
        </w:rPr>
        <w:t>‣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разъяснение родителям данных об основной</w:t>
      </w:r>
      <w:r w:rsid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деятельности.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Times New Roman" w:hAnsi="Times New Roman" w:cs="Times New Roman"/>
          <w:b/>
          <w:bCs/>
          <w:color w:val="2A993C"/>
          <w:sz w:val="24"/>
          <w:szCs w:val="24"/>
          <w:lang w:eastAsia="ru-RU"/>
        </w:rPr>
        <w:t>Как только родители знакомятся с основным перечнем документов и подают заявление, они должны расписаться в документах о проведенных действиях.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4A7C" w:rsidRPr="00825511" w:rsidRDefault="002E4A7C" w:rsidP="00825511">
      <w:pPr>
        <w:shd w:val="clear" w:color="auto" w:fill="E8E8E8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Поступление детей по адаптивной программе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основных группах могут находиться дети с инвалидностью или ОВЗ. Правила поступления разработал </w:t>
      </w:r>
      <w:proofErr w:type="spellStart"/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них формируется специализированная адаптивная программа с согласия родителей при поддержке </w:t>
      </w:r>
      <w:proofErr w:type="spellStart"/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(ПМПК). 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Соблюдают следующие условия: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с инвалидностью или ОВЗ должен получать специализированные условия, даже если он в детском саду в один; 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соблюдение условий по адаптивной программе, выданной ПМПК;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взятие письменного согласия с родителей о проведении адаптивной программы в отношении их ребенка.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b/>
          <w:bCs/>
          <w:color w:val="2A993C"/>
          <w:sz w:val="24"/>
          <w:szCs w:val="24"/>
          <w:lang w:eastAsia="ru-RU"/>
        </w:rPr>
        <w:t>При игнорировании перечисленных требований штрафуют ДОУ и отдельно заведующего.</w:t>
      </w:r>
      <w:r w:rsid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подобранная программа соответствовала параметрам ребенка, предварительно проходят обследование у врачей. Важно выявить психофизическое развитие, чтобы улучшить состояние здоровья благодаря правильно подобранной программе. </w:t>
      </w:r>
    </w:p>
    <w:p w:rsidR="002E4A7C" w:rsidRPr="00825511" w:rsidRDefault="002E4A7C" w:rsidP="008255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Упрощение порядка приема</w:t>
      </w:r>
    </w:p>
    <w:p w:rsidR="002B0E3E" w:rsidRDefault="002E4A7C" w:rsidP="002B0E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2021 года требуется выполнить следующие действия, чтобы </w:t>
      </w:r>
      <w:r w:rsid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приняли в детский сад: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MS Mincho" w:hAnsi="MS Mincho" w:cs="Times New Roman"/>
          <w:color w:val="1F9100"/>
          <w:sz w:val="24"/>
          <w:szCs w:val="24"/>
          <w:lang w:eastAsia="ru-RU"/>
        </w:rPr>
        <w:t>‣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должны написать заявление, которое отправляют учредителю;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MS Mincho" w:hAnsi="MS Mincho" w:cs="Times New Roman"/>
          <w:color w:val="1F9100"/>
          <w:sz w:val="24"/>
          <w:szCs w:val="24"/>
          <w:lang w:eastAsia="ru-RU"/>
        </w:rPr>
        <w:t>‣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направлению прикладывают документ, свидетельствующий о потребности льготного зачисления;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MS Mincho" w:hAnsi="MS Mincho" w:cs="Times New Roman"/>
          <w:color w:val="1F9100"/>
          <w:sz w:val="24"/>
          <w:szCs w:val="24"/>
          <w:lang w:eastAsia="ru-RU"/>
        </w:rPr>
        <w:t>‣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учредитель выдает направление, которое относят в детский сад;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MS Mincho" w:hAnsi="MS Mincho" w:cs="Times New Roman"/>
          <w:color w:val="1F9100"/>
          <w:sz w:val="24"/>
          <w:szCs w:val="24"/>
          <w:lang w:eastAsia="ru-RU"/>
        </w:rPr>
        <w:t>‣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принимает ребенка, </w:t>
      </w:r>
      <w:r w:rsid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об этом родителей.</w:t>
      </w:r>
    </w:p>
    <w:p w:rsidR="00825511" w:rsidRDefault="00825511" w:rsidP="002B0E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A7C" w:rsidRPr="00825511">
        <w:rPr>
          <w:rFonts w:ascii="Times New Roman" w:eastAsia="Times New Roman" w:hAnsi="Times New Roman" w:cs="Times New Roman"/>
          <w:b/>
          <w:bCs/>
          <w:color w:val="2A993C"/>
          <w:sz w:val="24"/>
          <w:szCs w:val="24"/>
          <w:lang w:eastAsia="ru-RU"/>
        </w:rPr>
        <w:t>Чтобы процесс приема был максимально прост, создан регламент, в соответствии с которым комиссия больше не может отказать родителям, если они имеют направление от учредителя.</w:t>
      </w:r>
      <w:r w:rsidR="002E4A7C" w:rsidRPr="00825511">
        <w:rPr>
          <w:rFonts w:ascii="Times New Roman" w:eastAsia="Times New Roman" w:hAnsi="Times New Roman" w:cs="Times New Roman"/>
          <w:color w:val="2A993C"/>
          <w:sz w:val="24"/>
          <w:szCs w:val="24"/>
          <w:lang w:eastAsia="ru-RU"/>
        </w:rPr>
        <w:t xml:space="preserve"> </w:t>
      </w:r>
      <w:r w:rsidR="002E4A7C" w:rsidRPr="00825511">
        <w:rPr>
          <w:rFonts w:ascii="Times New Roman" w:eastAsia="Times New Roman" w:hAnsi="Times New Roman" w:cs="Times New Roman"/>
          <w:color w:val="2A993C"/>
          <w:sz w:val="24"/>
          <w:szCs w:val="24"/>
          <w:lang w:eastAsia="ru-RU"/>
        </w:rPr>
        <w:br/>
      </w:r>
      <w:r w:rsidR="002E4A7C"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4A7C" w:rsidRPr="00825511" w:rsidRDefault="002E4A7C" w:rsidP="002B0E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 сайте детского сада прописывают всю информацию для поступления ребенка. Указывают о потребности доказательства наличия льготы для внеочередного поступления. Например, если родители ребенка работают в МВД, берут соответствующую справку.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не перепутать правила поступления ребенка в детский сад, рекомендуется скачать </w:t>
      </w:r>
      <w:hyperlink r:id="rId7" w:history="1">
        <w:r w:rsidRPr="008255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памятку «Документы для приема детей в ДОУ»</w:t>
        </w:r>
      </w:hyperlink>
      <w:r w:rsidRPr="00825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плаката, информационного стенда для поступления детей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с 2021 года произошло много изменений при поступлении детей в ДОУ, ответственному лицу требуется создать плакат, информирующий родителей. В нем указывают ряд основных пунктов: 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 получении направления для посещения детского сада от учредителя. </w:t>
      </w:r>
      <w:r w:rsidR="00270BFC"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pt;height:24pt"/>
        </w:pic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направления и льготной справки (при ее наличии) непосредственно в детский сад. </w:t>
      </w:r>
    </w:p>
    <w:p w:rsid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потребности в предоставлении свидетельства о рождении и регистрации по месту жительства ребенка. </w:t>
      </w:r>
    </w:p>
    <w:p w:rsidR="002B0E3E" w:rsidRDefault="002B0E3E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 основными правилами и требованиями детского сад</w:t>
      </w:r>
      <w:r w:rsidR="002B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которые рекомендуют прочесть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официальном сайте.</w:t>
      </w:r>
      <w:r w:rsidR="00270BFC"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pt;height:24pt"/>
        </w:pic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 детский сад поступает ребенок с ОВЗ, родители обязаны подписать согласие, ознакомиться с оздоровительной программой.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 возможности ознакомления со всеми правилами поступления в детский сад через Интернет-ресурс. Это должно быть основным источником информации о подаче документов с 2021 года.</w:t>
      </w:r>
    </w:p>
    <w:p w:rsidR="002B0E3E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плаката требуется для более качественного информирования. Чтобы ответственное лицо узнало, как его составлять, рекомендуется скачать </w:t>
      </w:r>
      <w:hyperlink r:id="rId8" w:history="1">
        <w:r w:rsidRPr="008255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пример плаката</w:t>
        </w:r>
      </w:hyperlink>
      <w:r w:rsid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Также, для привлечения родителей в ДОУ, в условиях конкуренции, можно информировать родителей о мерах, которые выполняет ДОУ по борьбе с распространенностью коррупции внутри организации. О том, как производится устранение </w:t>
      </w:r>
      <w:r w:rsidR="002B0E3E"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коррупции,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 можете узнать из </w:t>
      </w:r>
      <w:hyperlink r:id="rId9" w:history="1">
        <w:r w:rsidRPr="008255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курса</w:t>
        </w:r>
      </w:hyperlink>
      <w:r w:rsid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также предоставить родителям некоторые материалы из отчета о </w:t>
      </w:r>
      <w:r w:rsidR="002B0E3E"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Вы еще не знаете, как должен формироваться отчет о </w:t>
      </w:r>
      <w:r w:rsidR="002B0E3E"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 2021, прочитайте нашу статью по </w:t>
      </w:r>
      <w:hyperlink r:id="rId10" w:history="1">
        <w:r w:rsidRPr="008255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ссылке</w:t>
        </w:r>
      </w:hyperlink>
      <w:r w:rsid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4A7C" w:rsidRPr="00825511" w:rsidRDefault="002E4A7C" w:rsidP="002B0E3E">
      <w:pPr>
        <w:shd w:val="clear" w:color="auto" w:fill="E8E8E8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2021 года произошло множество изменений в системе образования, в том числе в ДОУ. Важно ознакомиться с основными правилами по зачислению ребенка, так как они были значительно упрощены. В правилах есть отличия для поступления основной массы воспитанников, льготников и детей с ОВЗ. </w:t>
      </w:r>
    </w:p>
    <w:p w:rsidR="002E4A7C" w:rsidRPr="00825511" w:rsidRDefault="002E4A7C" w:rsidP="0082551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5F" w:rsidRPr="00825511" w:rsidRDefault="0040195F" w:rsidP="008255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195F" w:rsidRPr="00825511" w:rsidSect="0082551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A7C"/>
    <w:rsid w:val="00166BF8"/>
    <w:rsid w:val="00270BFC"/>
    <w:rsid w:val="002B0E3E"/>
    <w:rsid w:val="002E4A7C"/>
    <w:rsid w:val="0040195F"/>
    <w:rsid w:val="00825511"/>
    <w:rsid w:val="00A747EE"/>
    <w:rsid w:val="00C84A43"/>
    <w:rsid w:val="00E5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4A7C"/>
    <w:rPr>
      <w:b/>
      <w:bCs/>
    </w:rPr>
  </w:style>
  <w:style w:type="character" w:styleId="a4">
    <w:name w:val="Hyperlink"/>
    <w:basedOn w:val="a0"/>
    <w:uiPriority w:val="99"/>
    <w:semiHidden/>
    <w:unhideWhenUsed/>
    <w:rsid w:val="002E4A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4A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8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61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6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5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11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4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60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3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47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72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1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6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7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5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5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0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1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7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4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4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4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1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9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93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6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5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36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5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5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2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33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69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6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2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1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4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2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2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2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TzWCxJedZ-XBT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e7BG-alZ7LuYK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xn--b1agja2bn.xn--p1ai/samoobsledovanie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xn--b1agja2bn.xn--p1ai/antikorrypciya_d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5</cp:revision>
  <dcterms:created xsi:type="dcterms:W3CDTF">2021-05-13T07:12:00Z</dcterms:created>
  <dcterms:modified xsi:type="dcterms:W3CDTF">2021-05-19T05:01:00Z</dcterms:modified>
</cp:coreProperties>
</file>